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A58" w:rsidRDefault="00B30A58" w:rsidP="00330E51">
      <w:pPr>
        <w:widowControl/>
        <w:spacing w:line="560" w:lineRule="exact"/>
        <w:ind w:firstLineChars="200" w:firstLine="880"/>
        <w:jc w:val="center"/>
        <w:rPr>
          <w:rFonts w:ascii="方正小标宋简体" w:eastAsia="方正小标宋简体" w:hAnsi="宋体"/>
          <w:sz w:val="44"/>
          <w:szCs w:val="44"/>
        </w:rPr>
      </w:pPr>
    </w:p>
    <w:p w:rsidR="00B30A58" w:rsidRDefault="00B30A58" w:rsidP="00330E51">
      <w:pPr>
        <w:widowControl/>
        <w:spacing w:line="560" w:lineRule="exact"/>
        <w:ind w:firstLineChars="200" w:firstLine="880"/>
        <w:jc w:val="center"/>
        <w:rPr>
          <w:rFonts w:ascii="方正小标宋简体" w:eastAsia="方正小标宋简体" w:hAnsi="宋体"/>
          <w:sz w:val="44"/>
          <w:szCs w:val="44"/>
        </w:rPr>
      </w:pPr>
    </w:p>
    <w:p w:rsidR="00B30A58" w:rsidRDefault="00B30A58" w:rsidP="00330E51">
      <w:pPr>
        <w:pStyle w:val="2"/>
        <w:spacing w:line="560" w:lineRule="exact"/>
        <w:ind w:firstLineChars="200" w:firstLine="420"/>
      </w:pPr>
    </w:p>
    <w:p w:rsidR="00B30A58" w:rsidRDefault="00B30A58" w:rsidP="00330E51">
      <w:pPr>
        <w:widowControl/>
        <w:spacing w:line="560" w:lineRule="exact"/>
        <w:ind w:firstLineChars="200" w:firstLine="880"/>
        <w:jc w:val="center"/>
        <w:rPr>
          <w:rFonts w:ascii="方正小标宋简体" w:eastAsia="方正小标宋简体" w:hAnsi="宋体"/>
          <w:sz w:val="44"/>
          <w:szCs w:val="44"/>
        </w:rPr>
      </w:pPr>
    </w:p>
    <w:p w:rsidR="00B30A58" w:rsidRDefault="00B30A58" w:rsidP="00330E51">
      <w:pPr>
        <w:widowControl/>
        <w:spacing w:line="560" w:lineRule="exact"/>
        <w:ind w:firstLineChars="200" w:firstLine="880"/>
        <w:jc w:val="center"/>
        <w:rPr>
          <w:rFonts w:ascii="方正小标宋简体" w:eastAsia="方正小标宋简体" w:hAnsi="宋体"/>
          <w:sz w:val="44"/>
          <w:szCs w:val="44"/>
        </w:rPr>
      </w:pPr>
    </w:p>
    <w:p w:rsidR="00B30A58" w:rsidRDefault="00B30A58" w:rsidP="00330E51">
      <w:pPr>
        <w:pStyle w:val="2"/>
        <w:spacing w:line="560" w:lineRule="exact"/>
        <w:ind w:firstLineChars="200" w:firstLine="420"/>
      </w:pPr>
    </w:p>
    <w:p w:rsidR="00B30A58" w:rsidRDefault="00B30A58" w:rsidP="00330E51">
      <w:pPr>
        <w:spacing w:line="560" w:lineRule="exact"/>
        <w:ind w:firstLineChars="200" w:firstLine="420"/>
      </w:pPr>
    </w:p>
    <w:p w:rsidR="00344566" w:rsidRDefault="00344566" w:rsidP="00675783">
      <w:pPr>
        <w:pStyle w:val="a7"/>
        <w:widowControl w:val="0"/>
        <w:spacing w:before="0" w:beforeAutospacing="0" w:after="0" w:afterAutospacing="0" w:line="480" w:lineRule="exact"/>
        <w:rPr>
          <w:rFonts w:ascii="Calibri" w:hAnsi="Calibri" w:cs="Times New Roman"/>
          <w:kern w:val="2"/>
          <w:sz w:val="21"/>
          <w:szCs w:val="22"/>
        </w:rPr>
      </w:pPr>
    </w:p>
    <w:p w:rsidR="00B30A58" w:rsidRDefault="000D54E7" w:rsidP="00675783">
      <w:pPr>
        <w:pStyle w:val="a7"/>
        <w:widowControl w:val="0"/>
        <w:spacing w:before="0" w:beforeAutospacing="0" w:after="0" w:afterAutospacing="0" w:line="480" w:lineRule="exact"/>
        <w:jc w:val="center"/>
        <w:rPr>
          <w:rFonts w:ascii="仿宋_GB2312" w:eastAsia="仿宋_GB2312" w:hAnsi="仿宋" w:cs="仿宋"/>
          <w:sz w:val="32"/>
          <w:szCs w:val="32"/>
        </w:rPr>
      </w:pPr>
      <w:r>
        <w:rPr>
          <w:rFonts w:ascii="仿宋_GB2312" w:eastAsia="仿宋_GB2312" w:hAnsi="仿宋" w:cs="仿宋" w:hint="eastAsia"/>
          <w:sz w:val="32"/>
          <w:szCs w:val="32"/>
        </w:rPr>
        <w:t>阜政办〔2019〕</w:t>
      </w:r>
      <w:r w:rsidR="008B0882">
        <w:rPr>
          <w:rFonts w:ascii="仿宋_GB2312" w:eastAsia="仿宋_GB2312" w:hAnsi="仿宋" w:cs="仿宋" w:hint="eastAsia"/>
          <w:sz w:val="32"/>
          <w:szCs w:val="32"/>
        </w:rPr>
        <w:t>93</w:t>
      </w:r>
      <w:r>
        <w:rPr>
          <w:rFonts w:ascii="仿宋_GB2312" w:eastAsia="仿宋_GB2312" w:hAnsi="仿宋" w:cs="仿宋" w:hint="eastAsia"/>
          <w:sz w:val="32"/>
          <w:szCs w:val="32"/>
        </w:rPr>
        <w:t>号</w:t>
      </w:r>
    </w:p>
    <w:p w:rsidR="00B30A58" w:rsidRDefault="00B30A58" w:rsidP="00B376D9">
      <w:pPr>
        <w:pStyle w:val="a7"/>
        <w:widowControl w:val="0"/>
        <w:spacing w:before="0" w:beforeAutospacing="0" w:after="0" w:afterAutospacing="0" w:line="560" w:lineRule="exact"/>
        <w:rPr>
          <w:rFonts w:ascii="仿宋_GB2312" w:eastAsia="仿宋_GB2312" w:hAnsi="仿宋" w:cs="仿宋"/>
          <w:sz w:val="32"/>
          <w:szCs w:val="32"/>
        </w:rPr>
      </w:pPr>
    </w:p>
    <w:p w:rsidR="00893CF9" w:rsidRDefault="00893CF9" w:rsidP="00330E51">
      <w:pPr>
        <w:spacing w:line="560" w:lineRule="exact"/>
        <w:jc w:val="center"/>
        <w:rPr>
          <w:rFonts w:ascii="方正小标宋简体" w:eastAsia="方正小标宋简体" w:hAnsi="方正小标宋简体" w:cs="方正小标宋简体"/>
          <w:bCs/>
          <w:sz w:val="44"/>
          <w:szCs w:val="44"/>
        </w:rPr>
      </w:pPr>
      <w:bookmarkStart w:id="0" w:name="JIHUAN"/>
      <w:bookmarkEnd w:id="0"/>
    </w:p>
    <w:p w:rsidR="00B30A58" w:rsidRDefault="000D54E7" w:rsidP="00330E51">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阜平县人民政府办公室</w:t>
      </w:r>
    </w:p>
    <w:p w:rsidR="00344566" w:rsidRDefault="000D54E7" w:rsidP="009E4895">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关于印发《</w:t>
      </w:r>
      <w:r w:rsidR="009E4895" w:rsidRPr="009E4895">
        <w:rPr>
          <w:rFonts w:ascii="方正小标宋简体" w:eastAsia="方正小标宋简体" w:hAnsi="方正小标宋简体" w:cs="方正小标宋简体" w:hint="eastAsia"/>
          <w:bCs/>
          <w:sz w:val="44"/>
          <w:szCs w:val="44"/>
        </w:rPr>
        <w:t>阜平县城区生活垃圾分类工作</w:t>
      </w:r>
    </w:p>
    <w:p w:rsidR="00B30A58" w:rsidRDefault="009E4895" w:rsidP="009E4895">
      <w:pPr>
        <w:spacing w:line="560" w:lineRule="exact"/>
        <w:jc w:val="center"/>
        <w:rPr>
          <w:rFonts w:ascii="方正小标宋简体" w:eastAsia="方正小标宋简体" w:hAnsi="方正小标宋简体" w:cs="方正小标宋简体"/>
          <w:bCs/>
          <w:sz w:val="44"/>
          <w:szCs w:val="44"/>
        </w:rPr>
      </w:pPr>
      <w:r w:rsidRPr="009E4895">
        <w:rPr>
          <w:rFonts w:ascii="方正小标宋简体" w:eastAsia="方正小标宋简体" w:hAnsi="方正小标宋简体" w:cs="方正小标宋简体" w:hint="eastAsia"/>
          <w:bCs/>
          <w:sz w:val="44"/>
          <w:szCs w:val="44"/>
        </w:rPr>
        <w:t>实施方案</w:t>
      </w:r>
      <w:r w:rsidR="000D54E7">
        <w:rPr>
          <w:rFonts w:ascii="方正小标宋简体" w:eastAsia="方正小标宋简体" w:hAnsi="方正小标宋简体" w:cs="方正小标宋简体" w:hint="eastAsia"/>
          <w:bCs/>
          <w:sz w:val="44"/>
          <w:szCs w:val="44"/>
        </w:rPr>
        <w:t>》的通知</w:t>
      </w:r>
    </w:p>
    <w:p w:rsidR="00B30A58" w:rsidRDefault="00B30A58" w:rsidP="00330E51">
      <w:pPr>
        <w:spacing w:line="560" w:lineRule="exact"/>
        <w:ind w:firstLineChars="200" w:firstLine="880"/>
        <w:jc w:val="center"/>
        <w:rPr>
          <w:rFonts w:ascii="方正小标宋简体" w:eastAsia="方正小标宋简体" w:hAnsi="宋体"/>
          <w:bCs/>
          <w:sz w:val="44"/>
          <w:szCs w:val="44"/>
        </w:rPr>
      </w:pPr>
    </w:p>
    <w:p w:rsidR="00B30A58" w:rsidRDefault="000D54E7" w:rsidP="00330E51">
      <w:pPr>
        <w:spacing w:line="560" w:lineRule="exact"/>
        <w:rPr>
          <w:rFonts w:ascii="仿宋_GB2312" w:eastAsia="仿宋_GB2312"/>
          <w:sz w:val="32"/>
        </w:rPr>
      </w:pPr>
      <w:r>
        <w:rPr>
          <w:rFonts w:ascii="仿宋_GB2312" w:eastAsia="仿宋_GB2312" w:hint="eastAsia"/>
          <w:sz w:val="32"/>
        </w:rPr>
        <w:t>各乡镇人民政府，县</w:t>
      </w:r>
      <w:r w:rsidR="00E254B4">
        <w:rPr>
          <w:rFonts w:ascii="仿宋_GB2312" w:eastAsia="仿宋_GB2312" w:hint="eastAsia"/>
          <w:sz w:val="32"/>
        </w:rPr>
        <w:t>直</w:t>
      </w:r>
      <w:r>
        <w:rPr>
          <w:rFonts w:ascii="仿宋_GB2312" w:eastAsia="仿宋_GB2312" w:hint="eastAsia"/>
          <w:sz w:val="32"/>
        </w:rPr>
        <w:t>有关部门：</w:t>
      </w:r>
    </w:p>
    <w:p w:rsidR="00B30A58" w:rsidRDefault="000D54E7" w:rsidP="00344566">
      <w:pPr>
        <w:spacing w:line="560" w:lineRule="exact"/>
        <w:ind w:firstLineChars="200" w:firstLine="640"/>
        <w:rPr>
          <w:rFonts w:ascii="仿宋_GB2312" w:eastAsia="仿宋_GB2312"/>
          <w:sz w:val="32"/>
        </w:rPr>
      </w:pPr>
      <w:r>
        <w:rPr>
          <w:rFonts w:ascii="仿宋_GB2312" w:eastAsia="仿宋_GB2312" w:hint="eastAsia"/>
          <w:sz w:val="32"/>
        </w:rPr>
        <w:t>《</w:t>
      </w:r>
      <w:r w:rsidR="00344566" w:rsidRPr="00344566">
        <w:rPr>
          <w:rFonts w:ascii="仿宋_GB2312" w:eastAsia="仿宋_GB2312" w:hint="eastAsia"/>
          <w:sz w:val="32"/>
        </w:rPr>
        <w:t>阜平县城区生活垃圾分类工作实施方案</w:t>
      </w:r>
      <w:r>
        <w:rPr>
          <w:rFonts w:ascii="仿宋_GB2312" w:eastAsia="仿宋_GB2312" w:hint="eastAsia"/>
          <w:sz w:val="32"/>
        </w:rPr>
        <w:t>》已经县政府研究同意，现印发给你们，请认真遵照执行。</w:t>
      </w:r>
    </w:p>
    <w:p w:rsidR="00B30A58" w:rsidRDefault="00B30A58" w:rsidP="00330E51">
      <w:pPr>
        <w:spacing w:line="560" w:lineRule="exact"/>
        <w:ind w:firstLineChars="200" w:firstLine="640"/>
        <w:rPr>
          <w:rFonts w:ascii="仿宋_GB2312" w:eastAsia="仿宋_GB2312"/>
          <w:sz w:val="32"/>
        </w:rPr>
      </w:pPr>
    </w:p>
    <w:p w:rsidR="00675783" w:rsidRPr="00675783" w:rsidRDefault="00675783" w:rsidP="00675783">
      <w:pPr>
        <w:pStyle w:val="2"/>
      </w:pPr>
    </w:p>
    <w:p w:rsidR="00B30A58" w:rsidRDefault="000D54E7" w:rsidP="00330E51">
      <w:pPr>
        <w:spacing w:line="560" w:lineRule="exact"/>
        <w:ind w:firstLineChars="200" w:firstLine="640"/>
        <w:rPr>
          <w:rFonts w:ascii="仿宋_GB2312" w:eastAsia="仿宋_GB2312"/>
          <w:sz w:val="32"/>
        </w:rPr>
      </w:pPr>
      <w:r>
        <w:rPr>
          <w:rFonts w:ascii="仿宋_GB2312" w:eastAsia="仿宋_GB2312" w:hint="eastAsia"/>
          <w:sz w:val="32"/>
        </w:rPr>
        <w:t xml:space="preserve">                          </w:t>
      </w:r>
      <w:r w:rsidR="00344566">
        <w:rPr>
          <w:rFonts w:ascii="仿宋_GB2312" w:eastAsia="仿宋_GB2312" w:hint="eastAsia"/>
          <w:sz w:val="32"/>
        </w:rPr>
        <w:t xml:space="preserve">    </w:t>
      </w:r>
      <w:r>
        <w:rPr>
          <w:rFonts w:ascii="仿宋_GB2312" w:eastAsia="仿宋_GB2312" w:hint="eastAsia"/>
          <w:spacing w:val="-8"/>
          <w:sz w:val="32"/>
        </w:rPr>
        <w:t>阜平县人民政府办公室</w:t>
      </w:r>
    </w:p>
    <w:p w:rsidR="00E84DA3" w:rsidRDefault="000D54E7" w:rsidP="00E84DA3">
      <w:pPr>
        <w:spacing w:line="560" w:lineRule="exact"/>
        <w:ind w:firstLineChars="200" w:firstLine="800"/>
        <w:rPr>
          <w:rFonts w:ascii="仿宋_GB2312" w:eastAsia="仿宋_GB2312"/>
          <w:sz w:val="32"/>
        </w:rPr>
      </w:pPr>
      <w:r>
        <w:rPr>
          <w:rFonts w:ascii="仿宋_GB2312" w:eastAsia="仿宋_GB2312" w:hint="eastAsia"/>
          <w:spacing w:val="40"/>
          <w:sz w:val="32"/>
        </w:rPr>
        <w:t xml:space="preserve">                   </w:t>
      </w:r>
      <w:r w:rsidR="00344566">
        <w:rPr>
          <w:rFonts w:ascii="仿宋_GB2312" w:eastAsia="仿宋_GB2312" w:hint="eastAsia"/>
          <w:spacing w:val="40"/>
          <w:sz w:val="32"/>
        </w:rPr>
        <w:t xml:space="preserve">  </w:t>
      </w:r>
      <w:r>
        <w:rPr>
          <w:rFonts w:ascii="仿宋_GB2312" w:eastAsia="仿宋_GB2312" w:hint="eastAsia"/>
          <w:sz w:val="32"/>
        </w:rPr>
        <w:t>2019年</w:t>
      </w:r>
      <w:r w:rsidR="00925E4A">
        <w:rPr>
          <w:rFonts w:ascii="仿宋_GB2312" w:eastAsia="仿宋_GB2312" w:hint="eastAsia"/>
          <w:sz w:val="32"/>
        </w:rPr>
        <w:t>8</w:t>
      </w:r>
      <w:r>
        <w:rPr>
          <w:rFonts w:ascii="仿宋_GB2312" w:eastAsia="仿宋_GB2312" w:hint="eastAsia"/>
          <w:sz w:val="32"/>
        </w:rPr>
        <w:t>月</w:t>
      </w:r>
      <w:r w:rsidR="008B0882">
        <w:rPr>
          <w:rFonts w:ascii="仿宋_GB2312" w:eastAsia="仿宋_GB2312" w:hint="eastAsia"/>
          <w:sz w:val="32"/>
        </w:rPr>
        <w:t>7</w:t>
      </w:r>
      <w:r>
        <w:rPr>
          <w:rFonts w:ascii="仿宋_GB2312" w:eastAsia="仿宋_GB2312" w:hint="eastAsia"/>
          <w:sz w:val="32"/>
        </w:rPr>
        <w:t>日</w:t>
      </w:r>
    </w:p>
    <w:p w:rsidR="00893CF9" w:rsidRDefault="00893CF9" w:rsidP="00893CF9">
      <w:pPr>
        <w:pStyle w:val="2"/>
      </w:pPr>
    </w:p>
    <w:p w:rsidR="00893CF9" w:rsidRPr="00893CF9" w:rsidRDefault="00893CF9" w:rsidP="00893CF9"/>
    <w:p w:rsidR="009E4895" w:rsidRDefault="009E4895" w:rsidP="009E4895">
      <w:pPr>
        <w:pStyle w:val="20"/>
        <w:widowControl/>
        <w:shd w:val="clear" w:color="auto" w:fill="FFFFFF"/>
        <w:spacing w:before="0" w:beforeAutospacing="0" w:after="0" w:afterAutospacing="0" w:line="560" w:lineRule="exact"/>
        <w:jc w:val="center"/>
        <w:rPr>
          <w:rFonts w:ascii="Times New Roman" w:eastAsia="仿宋_GB2312" w:hAnsi="Times New Roman"/>
          <w:b w:val="0"/>
          <w:kern w:val="2"/>
          <w:sz w:val="32"/>
          <w:szCs w:val="24"/>
        </w:rPr>
      </w:pPr>
      <w:r>
        <w:rPr>
          <w:rFonts w:ascii="方正小标宋简体" w:eastAsia="方正小标宋简体" w:hAnsi="方正小标宋简体" w:cs="方正小标宋简体" w:hint="eastAsia"/>
          <w:b w:val="0"/>
          <w:kern w:val="2"/>
          <w:sz w:val="44"/>
          <w:szCs w:val="44"/>
        </w:rPr>
        <w:lastRenderedPageBreak/>
        <w:t>阜平县城区生活垃圾分类工作实施方案</w:t>
      </w:r>
    </w:p>
    <w:p w:rsidR="009E4895" w:rsidRDefault="009E4895" w:rsidP="009E4895">
      <w:pPr>
        <w:spacing w:line="560" w:lineRule="exact"/>
        <w:ind w:firstLineChars="200" w:firstLine="640"/>
        <w:rPr>
          <w:rFonts w:ascii="仿宋_GB2312" w:eastAsia="仿宋_GB2312"/>
          <w:sz w:val="32"/>
          <w:szCs w:val="32"/>
        </w:rPr>
      </w:pP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为深入贯彻党中央、国务院关于生态文明建设的决策部署，认真落实《国务院办公厅关于转发国家发展改革委住房城乡建设部生活垃圾分类制度实施方案的通知》（国办发〔2017〕26号）和《河北省人民政府办公厅关于加强城市生活垃圾分类工作的意见》（〔2019〕-43号）要求，结合我县实际情况，特制定本实施方案。</w:t>
      </w:r>
    </w:p>
    <w:p w:rsidR="009E4895" w:rsidRDefault="009E4895" w:rsidP="009E4895">
      <w:pPr>
        <w:numPr>
          <w:ilvl w:val="0"/>
          <w:numId w:val="1"/>
        </w:numPr>
        <w:shd w:val="clear" w:color="auto" w:fill="FFFFFF"/>
        <w:spacing w:line="560" w:lineRule="exact"/>
        <w:ind w:left="640"/>
        <w:jc w:val="left"/>
        <w:rPr>
          <w:rFonts w:ascii="黑体" w:eastAsia="黑体" w:hAnsi="黑体" w:cs="黑体"/>
          <w:sz w:val="32"/>
          <w:szCs w:val="24"/>
        </w:rPr>
      </w:pPr>
      <w:r>
        <w:rPr>
          <w:rFonts w:ascii="黑体" w:eastAsia="黑体" w:hAnsi="黑体" w:cs="黑体" w:hint="eastAsia"/>
          <w:sz w:val="32"/>
        </w:rPr>
        <w:t>总体要求</w:t>
      </w:r>
    </w:p>
    <w:p w:rsidR="009E4895" w:rsidRDefault="009E4895" w:rsidP="009E4895">
      <w:pPr>
        <w:shd w:val="clear" w:color="auto" w:fill="FFFFFF"/>
        <w:spacing w:line="560" w:lineRule="exact"/>
        <w:ind w:firstLineChars="200" w:firstLine="643"/>
        <w:jc w:val="left"/>
        <w:rPr>
          <w:rFonts w:ascii="黑体" w:eastAsia="黑体" w:hAnsi="黑体" w:cs="黑体"/>
          <w:sz w:val="32"/>
        </w:rPr>
      </w:pPr>
      <w:r>
        <w:rPr>
          <w:rFonts w:ascii="楷体_GB2312" w:eastAsia="楷体_GB2312" w:hAnsi="楷体_GB2312" w:cs="楷体_GB2312" w:hint="eastAsia"/>
          <w:b/>
          <w:bCs/>
          <w:sz w:val="32"/>
        </w:rPr>
        <w:t>（一）指导思想</w:t>
      </w:r>
    </w:p>
    <w:p w:rsidR="009E4895" w:rsidRDefault="009E4895" w:rsidP="009E4895">
      <w:pPr>
        <w:spacing w:line="560" w:lineRule="exact"/>
        <w:ind w:firstLineChars="200" w:firstLine="640"/>
        <w:rPr>
          <w:rFonts w:ascii="仿宋_GB2312" w:eastAsia="仿宋_GB2312"/>
          <w:sz w:val="32"/>
          <w:szCs w:val="32"/>
        </w:rPr>
      </w:pPr>
      <w:r>
        <w:rPr>
          <w:rFonts w:ascii="Times New Roman" w:eastAsia="仿宋_GB2312" w:hAnsi="Times New Roman" w:hint="eastAsia"/>
          <w:sz w:val="32"/>
        </w:rPr>
        <w:t>以习近平新时代中国特色社会主义思想为指导，全面贯彻党的十九大和十九届二中、三中全会精神，</w:t>
      </w:r>
      <w:r>
        <w:rPr>
          <w:rFonts w:ascii="仿宋_GB2312" w:eastAsia="仿宋_GB2312" w:hint="eastAsia"/>
          <w:sz w:val="32"/>
          <w:szCs w:val="32"/>
        </w:rPr>
        <w:t>统筹推进“五位一体”总体布局和协调推进“四个全面”战略布局，牢固树立和贯彻落实创新、协调、绿色、开放、共享的发展理念，</w:t>
      </w:r>
      <w:r>
        <w:rPr>
          <w:rFonts w:ascii="Times New Roman" w:eastAsia="仿宋_GB2312" w:hAnsi="Times New Roman" w:hint="eastAsia"/>
          <w:sz w:val="32"/>
        </w:rPr>
        <w:t>认真践行以人民为中心的发展思想，将生活垃圾分类作为生态文明建设、社会文明提升和城市精细化管理的重要抓手。</w:t>
      </w:r>
      <w:r>
        <w:rPr>
          <w:rFonts w:ascii="仿宋_GB2312" w:eastAsia="仿宋_GB2312" w:hint="eastAsia"/>
          <w:sz w:val="32"/>
          <w:szCs w:val="32"/>
        </w:rPr>
        <w:t>以生活垃圾“减量化、资源化、无害化”分类处理为目标，</w:t>
      </w:r>
      <w:r>
        <w:rPr>
          <w:rFonts w:ascii="Times New Roman" w:eastAsia="仿宋_GB2312" w:hAnsi="Times New Roman" w:hint="eastAsia"/>
          <w:sz w:val="32"/>
        </w:rPr>
        <w:t>加快建设分类投放、分类收集、分类运输、分类处理的全过程分类系统，逐步构建以法治为基础、政府主导、全民参与、城乡统筹、因地制宜的生活垃圾分类工作格局，</w:t>
      </w:r>
      <w:r>
        <w:rPr>
          <w:rFonts w:ascii="仿宋_GB2312" w:eastAsia="仿宋_GB2312" w:hint="eastAsia"/>
          <w:sz w:val="32"/>
          <w:szCs w:val="32"/>
        </w:rPr>
        <w:t>努力提高垃圾分类制度覆盖范围，不断完善城市管理和服务，创造优良的人居环境。</w:t>
      </w:r>
    </w:p>
    <w:p w:rsidR="009E4895" w:rsidRDefault="009E4895" w:rsidP="009E4895">
      <w:pPr>
        <w:shd w:val="clear" w:color="auto" w:fill="FFFFFF"/>
        <w:spacing w:line="560" w:lineRule="exact"/>
        <w:ind w:firstLine="640"/>
        <w:jc w:val="left"/>
        <w:rPr>
          <w:rFonts w:ascii="楷体_GB2312" w:eastAsia="楷体_GB2312" w:hAnsi="楷体_GB2312" w:cs="楷体_GB2312"/>
          <w:b/>
          <w:bCs/>
          <w:sz w:val="32"/>
          <w:szCs w:val="24"/>
        </w:rPr>
      </w:pPr>
      <w:r>
        <w:rPr>
          <w:rFonts w:ascii="楷体_GB2312" w:eastAsia="楷体_GB2312" w:hAnsi="楷体_GB2312" w:cs="楷体_GB2312" w:hint="eastAsia"/>
          <w:b/>
          <w:bCs/>
          <w:sz w:val="32"/>
        </w:rPr>
        <w:t>（二）基本原则</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lastRenderedPageBreak/>
        <w:t xml:space="preserve">　　</w:t>
      </w:r>
      <w:r>
        <w:rPr>
          <w:rFonts w:ascii="楷体_GB2312" w:eastAsia="楷体_GB2312" w:hAnsi="楷体_GB2312" w:cs="楷体_GB2312" w:hint="eastAsia"/>
          <w:b/>
          <w:bCs/>
          <w:sz w:val="32"/>
        </w:rPr>
        <w:t>1.政府推动，全民参与。</w:t>
      </w:r>
      <w:r>
        <w:rPr>
          <w:rFonts w:ascii="Times New Roman" w:eastAsia="仿宋_GB2312" w:hAnsi="Times New Roman" w:hint="eastAsia"/>
          <w:sz w:val="32"/>
        </w:rPr>
        <w:t>坚持县级统筹、部门指导，统一设计、统一标准、统一管理。强化党政机关、企事业单位等公共机构和国有企业示范带头作用，发挥基层党组织密切联系群众的优势，引导居民逐步养成主动分类的习惯，形成全社会共同参与垃圾分类的良好氛围。</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楷体_GB2312" w:eastAsia="楷体_GB2312" w:hAnsi="楷体_GB2312" w:cs="楷体_GB2312" w:hint="eastAsia"/>
          <w:b/>
          <w:bCs/>
          <w:sz w:val="32"/>
        </w:rPr>
        <w:t>2.试点先行，循序渐进。</w:t>
      </w:r>
      <w:r>
        <w:rPr>
          <w:rFonts w:ascii="Times New Roman" w:eastAsia="仿宋_GB2312" w:hAnsi="Times New Roman" w:hint="eastAsia"/>
          <w:sz w:val="32"/>
        </w:rPr>
        <w:t>结合我县城区实际，选择条件相对成熟的各级各类公共机构、大型国有企业、大型商业综合体、生活社区为试点单元，推进示范单位、示范社区建设，以点带面，逐步拓展。在</w:t>
      </w:r>
      <w:r>
        <w:rPr>
          <w:rFonts w:ascii="仿宋_GB2312" w:eastAsia="仿宋_GB2312" w:hint="eastAsia"/>
          <w:spacing w:val="5"/>
          <w:sz w:val="31"/>
          <w:szCs w:val="31"/>
          <w:shd w:val="clear" w:color="auto" w:fill="FFFFFF"/>
        </w:rPr>
        <w:t>分类标准上，优先实施大分流、小分类，逐步向细分、精分过渡。坚持焚烧为主、填埋为辅。充分发挥处置快、污染少、可产能等优势，加快推进以焚烧为主的生活垃圾处理设施建设。因地制宜对现有生活垃圾填埋场进行改造提升，作为垃圾焚烧厂未投入使用前生活垃圾处置终端的必要设施。</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t xml:space="preserve">　　</w:t>
      </w:r>
      <w:r>
        <w:rPr>
          <w:rFonts w:ascii="楷体_GB2312" w:eastAsia="楷体_GB2312" w:hAnsi="楷体_GB2312" w:cs="楷体_GB2312" w:hint="eastAsia"/>
          <w:b/>
          <w:bCs/>
          <w:sz w:val="32"/>
        </w:rPr>
        <w:t>3.科学筹划，协同推进。</w:t>
      </w:r>
      <w:r>
        <w:rPr>
          <w:rFonts w:ascii="Times New Roman" w:eastAsia="仿宋_GB2312" w:hAnsi="Times New Roman" w:hint="eastAsia"/>
          <w:sz w:val="32"/>
        </w:rPr>
        <w:t>坚持源头减量，全程分类，加强生活垃圾分类配套体系建设，统筹规划建设各类生活垃圾末端资源化利用和无害化处理设施，共同发展，相互衔接，重点突破，逐步形成完整、协调、高效的全过程运行系统。</w:t>
      </w:r>
    </w:p>
    <w:p w:rsidR="009E4895" w:rsidRDefault="009E4895" w:rsidP="009E4895">
      <w:pPr>
        <w:spacing w:line="560" w:lineRule="exact"/>
        <w:ind w:firstLineChars="200" w:firstLine="643"/>
        <w:rPr>
          <w:rFonts w:ascii="仿宋_GB2312" w:eastAsia="仿宋_GB2312"/>
          <w:sz w:val="32"/>
          <w:szCs w:val="32"/>
        </w:rPr>
      </w:pPr>
      <w:r>
        <w:rPr>
          <w:rFonts w:ascii="楷体_GB2312" w:eastAsia="楷体_GB2312" w:hAnsi="楷体_GB2312" w:cs="楷体_GB2312" w:hint="eastAsia"/>
          <w:b/>
          <w:bCs/>
          <w:sz w:val="32"/>
        </w:rPr>
        <w:t>4.市场运作，创新发展。</w:t>
      </w:r>
      <w:r>
        <w:rPr>
          <w:rFonts w:ascii="仿宋_GB2312" w:eastAsia="仿宋_GB2312" w:hAnsi="宋体" w:cs="宋体" w:hint="eastAsia"/>
          <w:sz w:val="32"/>
          <w:szCs w:val="32"/>
        </w:rPr>
        <w:t>积极探索特许经营、承包经营、租赁</w:t>
      </w:r>
      <w:r>
        <w:rPr>
          <w:rFonts w:ascii="仿宋_GB2312" w:eastAsia="仿宋_GB2312" w:hint="eastAsia"/>
          <w:sz w:val="32"/>
          <w:szCs w:val="32"/>
        </w:rPr>
        <w:t>经营等方式，通过招标引入专业化服务公司，</w:t>
      </w:r>
      <w:r>
        <w:rPr>
          <w:rFonts w:ascii="Times New Roman" w:eastAsia="仿宋_GB2312" w:hAnsi="Times New Roman" w:hint="eastAsia"/>
          <w:sz w:val="32"/>
        </w:rPr>
        <w:t>充分发挥市场作用，形成有效的激励约束机制，引导相关技术创新，提高垃圾分类效率。</w:t>
      </w:r>
      <w:r>
        <w:rPr>
          <w:rFonts w:ascii="仿宋_GB2312" w:eastAsia="仿宋_GB2312" w:hint="eastAsia"/>
          <w:sz w:val="32"/>
          <w:szCs w:val="32"/>
        </w:rPr>
        <w:t>探索“义工+志愿者”等模式，推动企业和社会组织开展垃圾分类服务。</w:t>
      </w:r>
    </w:p>
    <w:p w:rsidR="009E4895" w:rsidRDefault="009E4895" w:rsidP="009E4895">
      <w:pPr>
        <w:shd w:val="clear" w:color="auto" w:fill="FFFFFF"/>
        <w:spacing w:line="560" w:lineRule="exact"/>
        <w:rPr>
          <w:rFonts w:ascii="Times New Roman" w:eastAsia="仿宋_GB2312" w:hAnsi="Times New Roman"/>
          <w:sz w:val="32"/>
          <w:szCs w:val="24"/>
        </w:rPr>
      </w:pPr>
      <w:r>
        <w:rPr>
          <w:rFonts w:ascii="Times New Roman" w:eastAsia="仿宋_GB2312" w:hAnsi="Times New Roman" w:hint="eastAsia"/>
          <w:sz w:val="32"/>
        </w:rPr>
        <w:lastRenderedPageBreak/>
        <w:t xml:space="preserve">　</w:t>
      </w:r>
      <w:r>
        <w:rPr>
          <w:rFonts w:ascii="Times New Roman" w:eastAsia="仿宋_GB2312" w:hAnsi="Times New Roman" w:hint="eastAsia"/>
          <w:b/>
          <w:bCs/>
          <w:sz w:val="32"/>
        </w:rPr>
        <w:t xml:space="preserve">　</w:t>
      </w:r>
      <w:r>
        <w:rPr>
          <w:rFonts w:ascii="楷体_GB2312" w:eastAsia="楷体_GB2312" w:hAnsi="楷体_GB2312" w:cs="楷体_GB2312" w:hint="eastAsia"/>
          <w:b/>
          <w:bCs/>
          <w:sz w:val="32"/>
        </w:rPr>
        <w:t>5.广泛宣传，形成时尚。</w:t>
      </w:r>
      <w:r>
        <w:rPr>
          <w:rFonts w:ascii="Times New Roman" w:eastAsia="仿宋_GB2312" w:hAnsi="Times New Roman" w:hint="eastAsia"/>
          <w:sz w:val="32"/>
        </w:rPr>
        <w:t>突出宣传引领，引导居民主动分类，强化全社会垃圾分类习惯和环保意识的教育培养，倡导志愿服务，鼓励与民间组织合作，推动共建、共治、共享，让生活垃圾分类成为县城居民的“新时尚”。</w:t>
      </w:r>
    </w:p>
    <w:p w:rsidR="009E4895" w:rsidRDefault="009E4895" w:rsidP="009E4895">
      <w:pPr>
        <w:shd w:val="clear" w:color="auto" w:fill="FFFFFF"/>
        <w:spacing w:line="560" w:lineRule="exact"/>
        <w:ind w:firstLineChars="200" w:firstLine="643"/>
        <w:jc w:val="left"/>
        <w:rPr>
          <w:rFonts w:ascii="楷体_GB2312" w:eastAsia="楷体_GB2312" w:hAnsi="楷体_GB2312" w:cs="楷体_GB2312"/>
          <w:b/>
          <w:bCs/>
          <w:sz w:val="32"/>
        </w:rPr>
      </w:pPr>
      <w:r>
        <w:rPr>
          <w:rFonts w:ascii="楷体_GB2312" w:eastAsia="楷体_GB2312" w:hAnsi="楷体_GB2312" w:cs="楷体_GB2312" w:hint="eastAsia"/>
          <w:b/>
          <w:bCs/>
          <w:sz w:val="32"/>
        </w:rPr>
        <w:t>（三）实施范围</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Times New Roman" w:eastAsia="仿宋_GB2312" w:hAnsi="Times New Roman" w:hint="eastAsia"/>
          <w:sz w:val="32"/>
        </w:rPr>
        <w:t>主要在县城和阜平经济开发区建成区范围内实施生活垃圾强制分类，主体范围包括机关事业单位、社会团体、公共场所管理单位、相关企业（</w:t>
      </w:r>
      <w:r>
        <w:rPr>
          <w:rFonts w:ascii="楷体_GB2312" w:eastAsia="楷体_GB2312" w:hAnsi="楷体_GB2312" w:cs="楷体_GB2312" w:hint="eastAsia"/>
          <w:sz w:val="28"/>
          <w:szCs w:val="28"/>
        </w:rPr>
        <w:t>包括宾馆、饭店、购物中心、超市、专业市场、农贸市场、农产品批发市场、商铺、商用写字楼等</w:t>
      </w:r>
      <w:r>
        <w:rPr>
          <w:rFonts w:ascii="Times New Roman" w:eastAsia="仿宋_GB2312" w:hAnsi="Times New Roman" w:hint="eastAsia"/>
          <w:sz w:val="32"/>
        </w:rPr>
        <w:t>）和居民社区。</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t xml:space="preserve">　　其他乡（镇）可结合本地实际，参照县级方案，积极推进生活垃圾分类制度实施。</w:t>
      </w:r>
    </w:p>
    <w:p w:rsidR="009E4895" w:rsidRDefault="009E4895" w:rsidP="009E4895">
      <w:pPr>
        <w:shd w:val="clear" w:color="auto" w:fill="FFFFFF"/>
        <w:spacing w:line="560" w:lineRule="exact"/>
        <w:jc w:val="left"/>
        <w:rPr>
          <w:rFonts w:ascii="Times New Roman" w:eastAsia="仿宋_GB2312" w:hAnsi="Times New Roman"/>
          <w:sz w:val="32"/>
        </w:rPr>
      </w:pPr>
      <w:r>
        <w:rPr>
          <w:rFonts w:ascii="Times New Roman" w:eastAsia="仿宋_GB2312" w:hAnsi="Times New Roman" w:hint="eastAsia"/>
          <w:sz w:val="32"/>
        </w:rPr>
        <w:t xml:space="preserve">　</w:t>
      </w:r>
      <w:r>
        <w:rPr>
          <w:rFonts w:ascii="楷体_GB2312" w:eastAsia="楷体_GB2312" w:hAnsi="楷体_GB2312" w:cs="楷体_GB2312" w:hint="eastAsia"/>
          <w:sz w:val="32"/>
        </w:rPr>
        <w:t xml:space="preserve">　（</w:t>
      </w:r>
      <w:r>
        <w:rPr>
          <w:rFonts w:ascii="楷体_GB2312" w:eastAsia="楷体_GB2312" w:hAnsi="楷体_GB2312" w:cs="楷体_GB2312" w:hint="eastAsia"/>
          <w:b/>
          <w:bCs/>
          <w:sz w:val="32"/>
        </w:rPr>
        <w:t>四）工作目标</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t xml:space="preserve">　　</w:t>
      </w:r>
      <w:r>
        <w:rPr>
          <w:rFonts w:ascii="Times New Roman" w:eastAsia="仿宋_GB2312" w:hAnsi="Times New Roman"/>
          <w:sz w:val="32"/>
        </w:rPr>
        <w:t>2019</w:t>
      </w:r>
      <w:r>
        <w:rPr>
          <w:rFonts w:ascii="仿宋_GB2312" w:eastAsia="仿宋_GB2312" w:hAnsi="仿宋_GB2312" w:cs="仿宋_GB2312" w:hint="eastAsia"/>
          <w:sz w:val="32"/>
        </w:rPr>
        <w:t>年底前，开展生活垃圾分类工作，制定工作实施方案。在原有试点</w:t>
      </w:r>
      <w:r>
        <w:rPr>
          <w:rFonts w:ascii="楷体_GB2312" w:eastAsia="楷体_GB2312" w:hAnsi="楷体_GB2312" w:cs="楷体_GB2312" w:hint="eastAsia"/>
          <w:sz w:val="28"/>
          <w:szCs w:val="28"/>
        </w:rPr>
        <w:t>（河北医科大学第二医院阜平医院、阜平县综合行政执法局、阜平中学、瑞景花园小区）</w:t>
      </w:r>
      <w:r>
        <w:rPr>
          <w:rFonts w:ascii="Times New Roman" w:eastAsia="仿宋_GB2312" w:hAnsi="Times New Roman" w:hint="eastAsia"/>
          <w:sz w:val="32"/>
        </w:rPr>
        <w:t>基础上扩大试点范围，县城和阜平经济开发区分别建成</w:t>
      </w:r>
      <w:r>
        <w:rPr>
          <w:rFonts w:ascii="Times New Roman" w:eastAsia="仿宋_GB2312" w:hAnsi="Times New Roman"/>
          <w:sz w:val="32"/>
        </w:rPr>
        <w:t>3</w:t>
      </w:r>
      <w:r>
        <w:rPr>
          <w:rFonts w:ascii="Times New Roman" w:eastAsia="仿宋_GB2312" w:hAnsi="Times New Roman" w:hint="eastAsia"/>
          <w:sz w:val="32"/>
        </w:rPr>
        <w:t>个以上生活垃圾分类示范单位；其他乡镇分别建成</w:t>
      </w:r>
      <w:r>
        <w:rPr>
          <w:rFonts w:ascii="Times New Roman" w:eastAsia="仿宋_GB2312" w:hAnsi="Times New Roman"/>
          <w:sz w:val="32"/>
        </w:rPr>
        <w:t>1</w:t>
      </w:r>
      <w:r>
        <w:rPr>
          <w:rFonts w:ascii="Times New Roman" w:eastAsia="仿宋_GB2312" w:hAnsi="Times New Roman" w:hint="eastAsia"/>
          <w:sz w:val="32"/>
        </w:rPr>
        <w:t>个以上生活垃圾分类示范单位。引进或培育</w:t>
      </w:r>
      <w:r>
        <w:rPr>
          <w:rFonts w:ascii="Times New Roman" w:eastAsia="仿宋_GB2312" w:hAnsi="Times New Roman"/>
          <w:sz w:val="32"/>
        </w:rPr>
        <w:t>1</w:t>
      </w:r>
      <w:r>
        <w:rPr>
          <w:rFonts w:ascii="Times New Roman" w:eastAsia="仿宋_GB2312" w:hAnsi="Times New Roman" w:hint="eastAsia"/>
          <w:sz w:val="32"/>
        </w:rPr>
        <w:t>至</w:t>
      </w:r>
      <w:r>
        <w:rPr>
          <w:rFonts w:ascii="Times New Roman" w:eastAsia="仿宋_GB2312" w:hAnsi="Times New Roman"/>
          <w:sz w:val="32"/>
        </w:rPr>
        <w:t>2</w:t>
      </w:r>
      <w:r>
        <w:rPr>
          <w:rFonts w:ascii="Times New Roman" w:eastAsia="仿宋_GB2312" w:hAnsi="Times New Roman" w:hint="eastAsia"/>
          <w:sz w:val="32"/>
        </w:rPr>
        <w:t>家规模大、技术强的再生资源回收龙头骨干企业。</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Times New Roman" w:eastAsia="仿宋_GB2312" w:hAnsi="Times New Roman"/>
          <w:sz w:val="32"/>
        </w:rPr>
        <w:t>2020</w:t>
      </w:r>
      <w:r>
        <w:rPr>
          <w:rFonts w:ascii="Times New Roman" w:eastAsia="仿宋_GB2312" w:hAnsi="Times New Roman" w:hint="eastAsia"/>
          <w:sz w:val="32"/>
        </w:rPr>
        <w:t>年底前，全面启动生活垃圾分类工作，稳步扩大生活垃圾分类范围，探索建立和完善生活垃圾分类相关制度和标准体系。公共机构垃圾分类覆盖率达到</w:t>
      </w:r>
      <w:r>
        <w:rPr>
          <w:rFonts w:ascii="Times New Roman" w:eastAsia="仿宋_GB2312" w:hAnsi="Times New Roman"/>
          <w:sz w:val="32"/>
        </w:rPr>
        <w:t>50%</w:t>
      </w:r>
      <w:r>
        <w:rPr>
          <w:rFonts w:ascii="Times New Roman" w:eastAsia="仿宋_GB2312" w:hAnsi="Times New Roman" w:hint="eastAsia"/>
          <w:sz w:val="32"/>
        </w:rPr>
        <w:t>以上，相关企业和居民社区垃圾分类覆盖率达到</w:t>
      </w:r>
      <w:r>
        <w:rPr>
          <w:rFonts w:ascii="Times New Roman" w:eastAsia="仿宋_GB2312" w:hAnsi="Times New Roman"/>
          <w:sz w:val="32"/>
        </w:rPr>
        <w:t>30%</w:t>
      </w:r>
      <w:r>
        <w:rPr>
          <w:rFonts w:ascii="Times New Roman" w:eastAsia="仿宋_GB2312" w:hAnsi="Times New Roman" w:hint="eastAsia"/>
          <w:sz w:val="32"/>
        </w:rPr>
        <w:t>以上。</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Times New Roman" w:eastAsia="仿宋_GB2312" w:hAnsi="Times New Roman"/>
          <w:sz w:val="32"/>
        </w:rPr>
        <w:lastRenderedPageBreak/>
        <w:t>2022</w:t>
      </w:r>
      <w:r>
        <w:rPr>
          <w:rFonts w:ascii="Times New Roman" w:eastAsia="仿宋_GB2312" w:hAnsi="Times New Roman" w:hint="eastAsia"/>
          <w:sz w:val="32"/>
        </w:rPr>
        <w:t>年底前，生活垃</w:t>
      </w:r>
      <w:r>
        <w:rPr>
          <w:rFonts w:ascii="仿宋_GB2312" w:eastAsia="仿宋_GB2312" w:cs="Arial" w:hint="eastAsia"/>
          <w:spacing w:val="5"/>
          <w:sz w:val="31"/>
          <w:szCs w:val="31"/>
          <w:shd w:val="clear" w:color="auto" w:fill="FFFFFF"/>
        </w:rPr>
        <w:t>圾分类相关制度和标准体系基本建立，分类模式基本形成，居民基本养成垃圾分类习惯</w:t>
      </w:r>
      <w:r>
        <w:rPr>
          <w:rFonts w:ascii="Times New Roman" w:eastAsia="仿宋_GB2312" w:hAnsi="Times New Roman" w:hint="eastAsia"/>
          <w:sz w:val="32"/>
        </w:rPr>
        <w:t>。公共机构垃圾分类覆盖率达到</w:t>
      </w:r>
      <w:r>
        <w:rPr>
          <w:rFonts w:ascii="Times New Roman" w:eastAsia="仿宋_GB2312" w:hAnsi="Times New Roman"/>
          <w:sz w:val="32"/>
        </w:rPr>
        <w:t>75%</w:t>
      </w:r>
      <w:r>
        <w:rPr>
          <w:rFonts w:ascii="Times New Roman" w:eastAsia="仿宋_GB2312" w:hAnsi="Times New Roman" w:hint="eastAsia"/>
          <w:sz w:val="32"/>
        </w:rPr>
        <w:t>以上，相关企业和居民社区垃圾分类覆盖率达到</w:t>
      </w:r>
      <w:r>
        <w:rPr>
          <w:rFonts w:ascii="Times New Roman" w:eastAsia="仿宋_GB2312" w:hAnsi="Times New Roman"/>
          <w:sz w:val="32"/>
        </w:rPr>
        <w:t>50%</w:t>
      </w:r>
      <w:r>
        <w:rPr>
          <w:rFonts w:ascii="Times New Roman" w:eastAsia="仿宋_GB2312" w:hAnsi="Times New Roman" w:hint="eastAsia"/>
          <w:sz w:val="32"/>
        </w:rPr>
        <w:t>以上。</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t xml:space="preserve">　　</w:t>
      </w:r>
      <w:r>
        <w:rPr>
          <w:rFonts w:ascii="Times New Roman" w:eastAsia="仿宋_GB2312" w:hAnsi="Times New Roman"/>
          <w:sz w:val="32"/>
        </w:rPr>
        <w:t>2025</w:t>
      </w:r>
      <w:r>
        <w:rPr>
          <w:rFonts w:ascii="Times New Roman" w:eastAsia="仿宋_GB2312" w:hAnsi="Times New Roman" w:hint="eastAsia"/>
          <w:sz w:val="32"/>
        </w:rPr>
        <w:t>年底前，生活垃圾回收利用率达到</w:t>
      </w:r>
      <w:r>
        <w:rPr>
          <w:rFonts w:ascii="Times New Roman" w:eastAsia="仿宋_GB2312" w:hAnsi="Times New Roman"/>
          <w:sz w:val="32"/>
        </w:rPr>
        <w:t>35%</w:t>
      </w:r>
      <w:r>
        <w:rPr>
          <w:rFonts w:ascii="Times New Roman" w:eastAsia="仿宋_GB2312" w:hAnsi="Times New Roman" w:hint="eastAsia"/>
          <w:sz w:val="32"/>
        </w:rPr>
        <w:t>以上，公共机构、相关企业和居民社区垃圾分类覆盖率均达到</w:t>
      </w:r>
      <w:r>
        <w:rPr>
          <w:rFonts w:ascii="Times New Roman" w:eastAsia="仿宋_GB2312" w:hAnsi="Times New Roman"/>
          <w:sz w:val="32"/>
        </w:rPr>
        <w:t>90%</w:t>
      </w:r>
      <w:r>
        <w:rPr>
          <w:rFonts w:ascii="Times New Roman" w:eastAsia="仿宋_GB2312" w:hAnsi="Times New Roman" w:hint="eastAsia"/>
          <w:sz w:val="32"/>
        </w:rPr>
        <w:t>以上，基本建成生活垃圾分类处理系统，生活</w:t>
      </w:r>
      <w:r>
        <w:rPr>
          <w:rFonts w:ascii="仿宋_GB2312" w:eastAsia="仿宋_GB2312" w:cs="Arial" w:hint="eastAsia"/>
          <w:spacing w:val="5"/>
          <w:sz w:val="31"/>
          <w:szCs w:val="31"/>
          <w:shd w:val="clear" w:color="auto" w:fill="FFFFFF"/>
        </w:rPr>
        <w:t>垃圾减量化、资源化、无害化水平明显提高。</w:t>
      </w:r>
    </w:p>
    <w:p w:rsidR="009E4895" w:rsidRDefault="009E4895" w:rsidP="009E4895">
      <w:pPr>
        <w:shd w:val="clear" w:color="auto" w:fill="FFFFFF"/>
        <w:spacing w:line="560" w:lineRule="exact"/>
        <w:ind w:firstLineChars="200" w:firstLine="640"/>
        <w:jc w:val="left"/>
        <w:rPr>
          <w:rFonts w:ascii="黑体" w:eastAsia="黑体" w:hAnsi="黑体" w:cs="黑体"/>
          <w:sz w:val="32"/>
        </w:rPr>
      </w:pPr>
      <w:r>
        <w:rPr>
          <w:rFonts w:ascii="黑体" w:eastAsia="黑体" w:hAnsi="黑体" w:cs="黑体" w:hint="eastAsia"/>
          <w:sz w:val="32"/>
        </w:rPr>
        <w:t>二、重点任务</w:t>
      </w:r>
    </w:p>
    <w:p w:rsidR="009E4895" w:rsidRDefault="009E4895" w:rsidP="009E4895">
      <w:pPr>
        <w:shd w:val="clear" w:color="auto" w:fill="FFFFFF"/>
        <w:spacing w:line="560" w:lineRule="exact"/>
        <w:jc w:val="left"/>
        <w:rPr>
          <w:rFonts w:ascii="楷体_GB2312" w:eastAsia="楷体_GB2312" w:hAnsi="楷体_GB2312" w:cs="楷体_GB2312"/>
          <w:b/>
          <w:bCs/>
          <w:sz w:val="32"/>
        </w:rPr>
      </w:pPr>
      <w:r>
        <w:rPr>
          <w:rFonts w:ascii="Times New Roman" w:eastAsia="仿宋_GB2312" w:hAnsi="Times New Roman" w:hint="eastAsia"/>
          <w:sz w:val="32"/>
        </w:rPr>
        <w:t xml:space="preserve">　　</w:t>
      </w:r>
      <w:r>
        <w:rPr>
          <w:rFonts w:ascii="楷体_GB2312" w:eastAsia="楷体_GB2312" w:hAnsi="楷体_GB2312" w:cs="楷体_GB2312" w:hint="eastAsia"/>
          <w:b/>
          <w:bCs/>
          <w:sz w:val="32"/>
        </w:rPr>
        <w:t>（一）明确生活垃圾分类标准</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生活垃圾是指在日常生活中或者为日常生活提供服务的活动中产生的固体废弃物，以及相关法规规定视为生活垃圾的固体废弃物，主要可以分为四类：</w:t>
      </w:r>
    </w:p>
    <w:p w:rsidR="009E4895" w:rsidRDefault="009E4895" w:rsidP="009E4895">
      <w:pPr>
        <w:shd w:val="clear" w:color="auto" w:fill="FFFFFF"/>
        <w:spacing w:line="560" w:lineRule="exact"/>
        <w:ind w:firstLine="640"/>
        <w:rPr>
          <w:rFonts w:ascii="Times New Roman" w:eastAsia="仿宋_GB2312" w:hAnsi="Times New Roman"/>
          <w:sz w:val="32"/>
          <w:szCs w:val="24"/>
        </w:rPr>
      </w:pPr>
      <w:r>
        <w:rPr>
          <w:rFonts w:ascii="Times New Roman" w:eastAsia="仿宋_GB2312" w:hAnsi="Times New Roman"/>
          <w:b/>
          <w:bCs/>
          <w:sz w:val="32"/>
        </w:rPr>
        <w:t>1.</w:t>
      </w:r>
      <w:r>
        <w:rPr>
          <w:rFonts w:ascii="Times New Roman" w:eastAsia="仿宋_GB2312" w:hAnsi="Times New Roman" w:hint="eastAsia"/>
          <w:b/>
          <w:bCs/>
          <w:sz w:val="32"/>
        </w:rPr>
        <w:t>可回收物。</w:t>
      </w:r>
      <w:r>
        <w:rPr>
          <w:rFonts w:ascii="Times New Roman" w:eastAsia="仿宋_GB2312" w:hAnsi="Times New Roman" w:hint="eastAsia"/>
          <w:sz w:val="32"/>
        </w:rPr>
        <w:t>主要品种包括：废纸张、废纸箱、废塑料、废玻璃制品、废金属、废织物、废橡胶、废旧家具等适宜回收、可循环利用的生活废弃物。</w:t>
      </w:r>
    </w:p>
    <w:p w:rsidR="009E4895" w:rsidRDefault="009E4895" w:rsidP="009E4895">
      <w:pPr>
        <w:shd w:val="clear" w:color="auto" w:fill="FFFFFF"/>
        <w:spacing w:line="560" w:lineRule="exact"/>
        <w:ind w:firstLine="641"/>
        <w:rPr>
          <w:rFonts w:ascii="Times New Roman" w:eastAsia="仿宋_GB2312" w:hAnsi="Times New Roman"/>
          <w:sz w:val="32"/>
        </w:rPr>
      </w:pPr>
      <w:r>
        <w:rPr>
          <w:rFonts w:ascii="Times New Roman" w:eastAsia="仿宋_GB2312" w:hAnsi="Times New Roman"/>
          <w:b/>
          <w:bCs/>
          <w:sz w:val="32"/>
        </w:rPr>
        <w:t>2.</w:t>
      </w:r>
      <w:r>
        <w:rPr>
          <w:rFonts w:ascii="Times New Roman" w:eastAsia="仿宋_GB2312" w:hAnsi="Times New Roman" w:hint="eastAsia"/>
          <w:b/>
          <w:bCs/>
          <w:sz w:val="32"/>
        </w:rPr>
        <w:t>有害垃圾。</w:t>
      </w:r>
      <w:r>
        <w:rPr>
          <w:rFonts w:ascii="Times New Roman" w:eastAsia="仿宋_GB2312" w:hAnsi="Times New Roman" w:hint="eastAsia"/>
          <w:sz w:val="32"/>
        </w:rPr>
        <w:t>主要品种包括：</w:t>
      </w:r>
      <w:r>
        <w:rPr>
          <w:rFonts w:ascii="仿宋_GB2312" w:eastAsia="仿宋_GB2312" w:hAnsi="仿宋_GB2312" w:cs="仿宋_GB2312" w:hint="eastAsia"/>
          <w:sz w:val="32"/>
          <w:szCs w:val="32"/>
        </w:rPr>
        <w:t>废电池（</w:t>
      </w:r>
      <w:r>
        <w:rPr>
          <w:rFonts w:ascii="楷体_GB2312" w:eastAsia="楷体_GB2312" w:hAnsi="楷体_GB2312" w:cs="楷体_GB2312" w:hint="eastAsia"/>
          <w:sz w:val="28"/>
          <w:szCs w:val="28"/>
        </w:rPr>
        <w:t>镉镍电池、氧化汞电池、铅蓄电池等）</w:t>
      </w:r>
      <w:r>
        <w:rPr>
          <w:rFonts w:ascii="仿宋_GB2312" w:eastAsia="仿宋_GB2312" w:hAnsi="仿宋_GB2312" w:cs="仿宋_GB2312" w:hint="eastAsia"/>
          <w:sz w:val="32"/>
          <w:szCs w:val="32"/>
        </w:rPr>
        <w:t>，废荧光灯管</w:t>
      </w:r>
      <w:r>
        <w:rPr>
          <w:rFonts w:ascii="楷体_GB2312" w:eastAsia="楷体_GB2312" w:hAnsi="楷体_GB2312" w:cs="楷体_GB2312" w:hint="eastAsia"/>
          <w:sz w:val="28"/>
          <w:szCs w:val="28"/>
        </w:rPr>
        <w:t>（日光灯管、节能灯等）</w:t>
      </w:r>
      <w:r>
        <w:rPr>
          <w:rFonts w:ascii="仿宋_GB2312" w:eastAsia="仿宋_GB2312" w:hAnsi="仿宋_GB2312" w:cs="仿宋_GB2312" w:hint="eastAsia"/>
          <w:sz w:val="32"/>
          <w:szCs w:val="32"/>
        </w:rPr>
        <w:t>，废温度计，废血压计，废药品及其包装物，废油漆、溶剂及其包装物，废杀虫剂、消毒剂及其包装物，废胶片及废相纸等</w:t>
      </w:r>
      <w:r>
        <w:rPr>
          <w:rFonts w:ascii="Times New Roman" w:eastAsia="仿宋_GB2312" w:hAnsi="Times New Roman" w:hint="eastAsia"/>
          <w:sz w:val="32"/>
        </w:rPr>
        <w:t>对人体健康、自然环境造成直接或潜在危害的生活废弃物。</w:t>
      </w:r>
    </w:p>
    <w:p w:rsidR="009E4895" w:rsidRDefault="009E4895" w:rsidP="009E4895">
      <w:pPr>
        <w:shd w:val="clear" w:color="auto" w:fill="FFFFFF"/>
        <w:spacing w:line="560" w:lineRule="exact"/>
        <w:ind w:firstLine="641"/>
        <w:rPr>
          <w:rFonts w:ascii="Times New Roman" w:eastAsia="仿宋_GB2312" w:hAnsi="Times New Roman"/>
          <w:sz w:val="32"/>
        </w:rPr>
      </w:pPr>
      <w:r>
        <w:rPr>
          <w:rFonts w:ascii="Times New Roman" w:eastAsia="仿宋_GB2312" w:hAnsi="Times New Roman"/>
          <w:b/>
          <w:bCs/>
          <w:sz w:val="32"/>
        </w:rPr>
        <w:t>3.</w:t>
      </w:r>
      <w:r>
        <w:rPr>
          <w:rFonts w:ascii="Times New Roman" w:eastAsia="仿宋_GB2312" w:hAnsi="Times New Roman" w:hint="eastAsia"/>
          <w:b/>
          <w:bCs/>
          <w:sz w:val="32"/>
        </w:rPr>
        <w:t>易腐垃圾（亦称“湿垃圾”）。</w:t>
      </w:r>
      <w:r>
        <w:rPr>
          <w:rFonts w:ascii="Times New Roman" w:eastAsia="仿宋_GB2312" w:hAnsi="Times New Roman" w:hint="eastAsia"/>
          <w:sz w:val="32"/>
        </w:rPr>
        <w:t>主要品种包括：食材废料、</w:t>
      </w:r>
      <w:r>
        <w:rPr>
          <w:rFonts w:ascii="Times New Roman" w:eastAsia="仿宋_GB2312" w:hAnsi="Times New Roman" w:hint="eastAsia"/>
          <w:sz w:val="32"/>
        </w:rPr>
        <w:lastRenderedPageBreak/>
        <w:t>剩菜剩饭、过期食品、瓜皮果核、花卉绿植、中药药渣等易腐的生物质生活废弃物。</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Times New Roman" w:eastAsia="仿宋_GB2312" w:hAnsi="Times New Roman"/>
          <w:b/>
          <w:bCs/>
          <w:sz w:val="32"/>
        </w:rPr>
        <w:t>4.</w:t>
      </w:r>
      <w:r>
        <w:rPr>
          <w:rFonts w:ascii="Times New Roman" w:eastAsia="仿宋_GB2312" w:hAnsi="Times New Roman" w:hint="eastAsia"/>
          <w:b/>
          <w:bCs/>
          <w:sz w:val="32"/>
        </w:rPr>
        <w:t>其他垃圾（亦称“干垃圾”）</w:t>
      </w:r>
      <w:r>
        <w:rPr>
          <w:rFonts w:ascii="Times New Roman" w:eastAsia="仿宋_GB2312" w:hAnsi="Times New Roman" w:hint="eastAsia"/>
          <w:sz w:val="32"/>
        </w:rPr>
        <w:t>，即除可回收物、有害垃圾、易腐垃圾以外的其他生活废弃物。</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牵头单位：县综合行政执法局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责任单位：县发改局、县供销社、县生态环境局、阜平镇人民政府、开发区管委会</w:t>
      </w:r>
    </w:p>
    <w:p w:rsidR="009E4895" w:rsidRDefault="009E4895" w:rsidP="009E4895">
      <w:pPr>
        <w:spacing w:line="560" w:lineRule="exact"/>
        <w:ind w:firstLineChars="200" w:firstLine="643"/>
        <w:rPr>
          <w:rFonts w:ascii="楷体_GB2312" w:eastAsia="楷体_GB2312"/>
          <w:b/>
          <w:sz w:val="32"/>
          <w:szCs w:val="32"/>
        </w:rPr>
      </w:pPr>
      <w:r>
        <w:rPr>
          <w:rFonts w:ascii="楷体_GB2312" w:eastAsia="楷体_GB2312" w:hAnsi="楷体_GB2312" w:cs="楷体_GB2312" w:hint="eastAsia"/>
          <w:b/>
          <w:bCs/>
          <w:sz w:val="32"/>
        </w:rPr>
        <w:t>（二）</w:t>
      </w:r>
      <w:r>
        <w:rPr>
          <w:rFonts w:ascii="楷体_GB2312" w:eastAsia="楷体_GB2312" w:hint="eastAsia"/>
          <w:b/>
          <w:sz w:val="32"/>
          <w:szCs w:val="32"/>
        </w:rPr>
        <w:t>促进源头减量</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大力推进清洁生产，改进产品包装和限制过度包装，促进生产系统内部物料的循环利用，联合快递物流企业、大型电商企业等，开展废弃包装材料回收减量试点工作。推行净菜和洁净农副产品进城，在生产、流通环节中减少垃圾产生量。</w:t>
      </w:r>
      <w:r>
        <w:rPr>
          <w:rFonts w:ascii="仿宋_GB2312" w:eastAsia="仿宋_GB2312" w:hAnsi="宋体" w:cs="宋体" w:hint="eastAsia"/>
          <w:sz w:val="32"/>
          <w:szCs w:val="32"/>
        </w:rPr>
        <w:t>积极倡导低碳生活，适度消费和光盘行动，推动绿色消费、绿色办公，推广使用可循环利用物品，限制使用一次性</w:t>
      </w:r>
      <w:r>
        <w:rPr>
          <w:rFonts w:ascii="仿宋_GB2312" w:eastAsia="仿宋_GB2312" w:hint="eastAsia"/>
          <w:sz w:val="32"/>
          <w:szCs w:val="32"/>
        </w:rPr>
        <w:t>消费</w:t>
      </w:r>
      <w:r>
        <w:rPr>
          <w:rFonts w:ascii="仿宋_GB2312" w:eastAsia="仿宋_GB2312" w:hAnsi="宋体" w:cs="宋体" w:hint="eastAsia"/>
          <w:sz w:val="32"/>
          <w:szCs w:val="32"/>
        </w:rPr>
        <w:t>用品。</w:t>
      </w:r>
      <w:r>
        <w:rPr>
          <w:rFonts w:ascii="仿宋_GB2312" w:eastAsia="仿宋_GB2312" w:cs="仿宋_GB2312" w:hint="eastAsia"/>
          <w:sz w:val="31"/>
          <w:szCs w:val="31"/>
        </w:rPr>
        <w:t>严格落实“限塑令”，</w:t>
      </w:r>
      <w:r>
        <w:rPr>
          <w:rFonts w:ascii="仿宋_GB2312" w:eastAsia="仿宋_GB2312" w:hAnsi="宋体" w:cs="宋体" w:hint="eastAsia"/>
          <w:sz w:val="32"/>
          <w:szCs w:val="32"/>
        </w:rPr>
        <w:t>加强对农副产品市场、商品批发市场、零售业等重点场所和行业塑料包装袋使用量的监督检查，推广使用菜篮子、农袋子，逐步控制、减少塑料袋的销售和使用。</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牵头单位:县发改局、县市场监督管理局</w:t>
      </w:r>
    </w:p>
    <w:p w:rsidR="009E4895" w:rsidRDefault="009E4895" w:rsidP="009E4895">
      <w:pPr>
        <w:shd w:val="clear" w:color="auto" w:fill="FFFFFF"/>
        <w:spacing w:line="560" w:lineRule="exact"/>
        <w:ind w:firstLineChars="200" w:firstLine="640"/>
        <w:rPr>
          <w:rFonts w:ascii="仿宋_GB2312" w:eastAsia="仿宋_GB2312"/>
          <w:sz w:val="32"/>
          <w:szCs w:val="32"/>
        </w:rPr>
      </w:pPr>
      <w:r>
        <w:rPr>
          <w:rFonts w:ascii="仿宋_GB2312" w:eastAsia="仿宋_GB2312" w:hint="eastAsia"/>
          <w:sz w:val="32"/>
          <w:szCs w:val="32"/>
        </w:rPr>
        <w:t>责任单位：县委宣传部（县文明办）、县直机关工委、县供销社、县邮政公司、县市场服务中心</w:t>
      </w:r>
      <w:r>
        <w:rPr>
          <w:rFonts w:ascii="Times New Roman" w:eastAsia="仿宋_GB2312" w:hAnsi="Times New Roman" w:hint="eastAsia"/>
          <w:sz w:val="32"/>
        </w:rPr>
        <w:t>、阜平镇人民政府、开发区管委会</w:t>
      </w:r>
    </w:p>
    <w:p w:rsidR="009E4895" w:rsidRDefault="009E4895" w:rsidP="009E4895">
      <w:pPr>
        <w:spacing w:line="560" w:lineRule="exact"/>
        <w:ind w:firstLineChars="200" w:firstLine="643"/>
        <w:rPr>
          <w:rFonts w:ascii="楷体_GB2312" w:eastAsia="楷体_GB2312"/>
          <w:b/>
          <w:sz w:val="32"/>
          <w:szCs w:val="32"/>
        </w:rPr>
      </w:pPr>
      <w:r>
        <w:rPr>
          <w:rFonts w:ascii="楷体_GB2312" w:eastAsia="楷体_GB2312" w:hint="eastAsia"/>
          <w:b/>
          <w:sz w:val="32"/>
          <w:szCs w:val="32"/>
        </w:rPr>
        <w:t>（三）建立全过程分类体系</w:t>
      </w:r>
    </w:p>
    <w:p w:rsidR="009E4895" w:rsidRDefault="009E4895" w:rsidP="009E4895">
      <w:pPr>
        <w:shd w:val="clear" w:color="auto" w:fill="FFFFFF"/>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按照生活垃圾“分类投放、分类收集、分类运输、分类处理”的要求，县发改局牵头，</w:t>
      </w:r>
      <w:r>
        <w:rPr>
          <w:rFonts w:ascii="Times New Roman" w:eastAsia="仿宋_GB2312" w:hAnsi="Times New Roman" w:hint="eastAsia"/>
          <w:sz w:val="32"/>
        </w:rPr>
        <w:t>阜平镇人民政府、开发区管委会</w:t>
      </w:r>
      <w:r>
        <w:rPr>
          <w:rFonts w:ascii="仿宋_GB2312" w:eastAsia="仿宋_GB2312" w:hint="eastAsia"/>
          <w:sz w:val="32"/>
          <w:szCs w:val="32"/>
        </w:rPr>
        <w:t>配合，建立可回收物投放、收集、运输、回收利用与处理体系；县生态环境局牵头，</w:t>
      </w:r>
      <w:r>
        <w:rPr>
          <w:rFonts w:ascii="Times New Roman" w:eastAsia="仿宋_GB2312" w:hAnsi="Times New Roman" w:hint="eastAsia"/>
          <w:sz w:val="32"/>
        </w:rPr>
        <w:t>阜平镇人民政府、开发区管委会</w:t>
      </w:r>
      <w:r>
        <w:rPr>
          <w:rFonts w:ascii="仿宋_GB2312" w:eastAsia="仿宋_GB2312" w:hint="eastAsia"/>
          <w:sz w:val="32"/>
          <w:szCs w:val="32"/>
        </w:rPr>
        <w:t>配合，建立有害垃圾投放、收集、运输、处理体系；县综合行政执法局牵头，</w:t>
      </w:r>
      <w:r>
        <w:rPr>
          <w:rFonts w:ascii="Times New Roman" w:eastAsia="仿宋_GB2312" w:hAnsi="Times New Roman" w:hint="eastAsia"/>
          <w:sz w:val="32"/>
        </w:rPr>
        <w:t>阜平镇人民政府、开发区管委会</w:t>
      </w:r>
      <w:r>
        <w:rPr>
          <w:rFonts w:ascii="仿宋_GB2312" w:eastAsia="仿宋_GB2312" w:hint="eastAsia"/>
          <w:sz w:val="32"/>
          <w:szCs w:val="32"/>
        </w:rPr>
        <w:t>配合，建立易腐垃圾和不可回收物投放、收集、运输、处理体系。</w:t>
      </w:r>
    </w:p>
    <w:p w:rsidR="009E4895" w:rsidRDefault="009E4895" w:rsidP="009E4895">
      <w:pPr>
        <w:spacing w:line="560" w:lineRule="exact"/>
        <w:ind w:firstLineChars="200" w:firstLine="643"/>
        <w:rPr>
          <w:rFonts w:ascii="Times New Roman" w:eastAsia="仿宋_GB2312" w:hAnsi="Times New Roman"/>
          <w:b/>
          <w:bCs/>
          <w:sz w:val="32"/>
          <w:szCs w:val="24"/>
        </w:rPr>
      </w:pPr>
      <w:r>
        <w:rPr>
          <w:rFonts w:ascii="Times New Roman" w:eastAsia="仿宋_GB2312" w:hAnsi="Times New Roman"/>
          <w:b/>
          <w:bCs/>
          <w:sz w:val="32"/>
        </w:rPr>
        <w:t>1.</w:t>
      </w:r>
      <w:r>
        <w:rPr>
          <w:rFonts w:ascii="Times New Roman" w:eastAsia="仿宋_GB2312" w:hAnsi="Times New Roman" w:hint="eastAsia"/>
          <w:b/>
          <w:bCs/>
          <w:sz w:val="32"/>
        </w:rPr>
        <w:t>规范分类投放</w:t>
      </w:r>
    </w:p>
    <w:p w:rsidR="009E4895" w:rsidRDefault="009E4895" w:rsidP="009E4895">
      <w:pPr>
        <w:spacing w:line="560" w:lineRule="exact"/>
        <w:ind w:firstLineChars="200" w:firstLine="643"/>
        <w:rPr>
          <w:rFonts w:ascii="仿宋_GB2312" w:eastAsia="仿宋_GB2312"/>
          <w:sz w:val="32"/>
          <w:szCs w:val="32"/>
        </w:rPr>
      </w:pPr>
      <w:r>
        <w:rPr>
          <w:rFonts w:ascii="仿宋_GB2312" w:eastAsia="仿宋_GB2312" w:hAnsi="仿宋_GB2312" w:cs="仿宋_GB2312" w:hint="eastAsia"/>
          <w:b/>
          <w:bCs/>
          <w:sz w:val="32"/>
        </w:rPr>
        <w:t>（1）</w:t>
      </w:r>
      <w:r>
        <w:rPr>
          <w:rFonts w:ascii="Times New Roman" w:eastAsia="仿宋_GB2312" w:hAnsi="Times New Roman" w:hint="eastAsia"/>
          <w:b/>
          <w:bCs/>
          <w:sz w:val="32"/>
        </w:rPr>
        <w:t>明确分类模式。</w:t>
      </w:r>
      <w:r>
        <w:rPr>
          <w:rFonts w:ascii="Times New Roman" w:eastAsia="仿宋_GB2312" w:hAnsi="Times New Roman" w:hint="eastAsia"/>
          <w:sz w:val="32"/>
        </w:rPr>
        <w:t>按照</w:t>
      </w:r>
      <w:r>
        <w:rPr>
          <w:rFonts w:ascii="仿宋_GB2312" w:eastAsia="仿宋_GB2312" w:hAnsi="宋体" w:cs="宋体" w:hint="eastAsia"/>
          <w:sz w:val="32"/>
          <w:szCs w:val="32"/>
        </w:rPr>
        <w:t>有害</w:t>
      </w:r>
      <w:r>
        <w:rPr>
          <w:rFonts w:ascii="Times New Roman" w:eastAsia="仿宋_GB2312" w:hAnsi="Times New Roman" w:hint="eastAsia"/>
          <w:sz w:val="32"/>
        </w:rPr>
        <w:t>垃圾单独投放、干湿垃圾分开、可回收物充分回收利用的原则，</w:t>
      </w:r>
      <w:r>
        <w:rPr>
          <w:rFonts w:ascii="仿宋_GB2312" w:eastAsia="仿宋_GB2312" w:hAnsi="宋体" w:cs="宋体" w:hint="eastAsia"/>
          <w:sz w:val="32"/>
          <w:szCs w:val="32"/>
        </w:rPr>
        <w:t>根据城区生活垃圾终端处理设施建设进度，</w:t>
      </w:r>
      <w:r>
        <w:rPr>
          <w:rFonts w:ascii="Times New Roman" w:eastAsia="仿宋_GB2312" w:hAnsi="Times New Roman"/>
          <w:sz w:val="32"/>
        </w:rPr>
        <w:t>2020</w:t>
      </w:r>
      <w:r>
        <w:rPr>
          <w:rFonts w:ascii="仿宋_GB2312" w:eastAsia="仿宋_GB2312" w:hAnsi="宋体" w:cs="宋体" w:hint="eastAsia"/>
          <w:sz w:val="32"/>
          <w:szCs w:val="32"/>
        </w:rPr>
        <w:t>年底前，</w:t>
      </w:r>
      <w:r>
        <w:rPr>
          <w:rFonts w:ascii="Times New Roman" w:eastAsia="仿宋_GB2312" w:hAnsi="Times New Roman" w:hint="eastAsia"/>
          <w:sz w:val="32"/>
        </w:rPr>
        <w:t>居民社区以及机关事业单位、学校、医院、社会团体、宾馆、酒店等场所产生的生活垃圾</w:t>
      </w:r>
      <w:r>
        <w:rPr>
          <w:rFonts w:ascii="仿宋_GB2312" w:eastAsia="仿宋_GB2312" w:hAnsi="宋体" w:cs="宋体" w:hint="eastAsia"/>
          <w:sz w:val="32"/>
          <w:szCs w:val="32"/>
        </w:rPr>
        <w:t>暂时实行“有害垃圾、可回收物、其他垃圾”三分类，易腐垃圾进入其他垃圾收运处理系统；建</w:t>
      </w:r>
      <w:r>
        <w:rPr>
          <w:rFonts w:ascii="仿宋_GB2312" w:eastAsia="仿宋_GB2312" w:hint="eastAsia"/>
          <w:sz w:val="32"/>
          <w:szCs w:val="32"/>
        </w:rPr>
        <w:t>有符合环保要求的易腐垃圾处理设备的单位可采用</w:t>
      </w:r>
      <w:r>
        <w:rPr>
          <w:rFonts w:ascii="仿宋_GB2312" w:eastAsia="仿宋_GB2312" w:hAnsi="宋体" w:cs="宋体" w:hint="eastAsia"/>
          <w:sz w:val="32"/>
          <w:szCs w:val="32"/>
        </w:rPr>
        <w:t>“有害垃圾、可回收物、易腐垃圾、其他垃圾”四分类</w:t>
      </w:r>
      <w:r>
        <w:rPr>
          <w:rFonts w:ascii="仿宋_GB2312" w:eastAsia="仿宋_GB2312" w:hint="eastAsia"/>
          <w:sz w:val="32"/>
          <w:szCs w:val="32"/>
        </w:rPr>
        <w:t>。</w:t>
      </w:r>
      <w:r>
        <w:rPr>
          <w:rFonts w:ascii="Times New Roman" w:eastAsia="仿宋_GB2312" w:hAnsi="Times New Roman"/>
          <w:sz w:val="32"/>
        </w:rPr>
        <w:t>2021</w:t>
      </w:r>
      <w:r>
        <w:rPr>
          <w:rFonts w:ascii="仿宋_GB2312" w:eastAsia="仿宋_GB2312" w:hAnsi="宋体" w:cs="宋体" w:hint="eastAsia"/>
          <w:sz w:val="32"/>
          <w:szCs w:val="32"/>
        </w:rPr>
        <w:t>年起全面实行“有害垃圾、可回收物、易腐垃圾、其他垃圾”四分类。</w:t>
      </w:r>
      <w:r>
        <w:rPr>
          <w:rFonts w:ascii="Times New Roman" w:eastAsia="仿宋_GB2312" w:hAnsi="Times New Roman" w:hint="eastAsia"/>
          <w:sz w:val="32"/>
        </w:rPr>
        <w:t>车站、广场、公园、城市干道、体育场馆、商业综合体等公共区域可根据垃圾产生源实际情况实行“四分类”“三分类”或“二分类”模式，有害垃圾必须单独分类。</w:t>
      </w:r>
      <w:r>
        <w:rPr>
          <w:rFonts w:ascii="仿宋_GB2312" w:eastAsia="仿宋_GB2312" w:hint="eastAsia"/>
          <w:spacing w:val="5"/>
          <w:sz w:val="31"/>
          <w:szCs w:val="31"/>
          <w:shd w:val="clear" w:color="auto" w:fill="FFFFFF"/>
        </w:rPr>
        <w:t>有条件的区域，可在此基础上进行精分、细分。</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牵头单位：县综合行政执法局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责任单位：县直机关工委、县生态环境局、县发改局、县供</w:t>
      </w:r>
      <w:r>
        <w:rPr>
          <w:rFonts w:ascii="Times New Roman" w:eastAsia="仿宋_GB2312" w:hAnsi="Times New Roman" w:hint="eastAsia"/>
          <w:sz w:val="32"/>
        </w:rPr>
        <w:lastRenderedPageBreak/>
        <w:t>销社、县教体局、县卫健局、县民政局、阜平镇人民政府、开发区管委会</w:t>
      </w:r>
    </w:p>
    <w:p w:rsidR="009E4895" w:rsidRDefault="009E4895" w:rsidP="009E4895">
      <w:pPr>
        <w:spacing w:line="560" w:lineRule="exact"/>
        <w:ind w:firstLineChars="200" w:firstLine="643"/>
        <w:rPr>
          <w:rFonts w:ascii="仿宋_GB2312" w:eastAsia="仿宋_GB2312"/>
          <w:sz w:val="32"/>
          <w:szCs w:val="32"/>
        </w:rPr>
      </w:pPr>
      <w:r>
        <w:rPr>
          <w:rFonts w:ascii="Times New Roman" w:eastAsia="仿宋_GB2312" w:hAnsi="Times New Roman" w:hint="eastAsia"/>
          <w:b/>
          <w:bCs/>
          <w:sz w:val="32"/>
        </w:rPr>
        <w:t>（</w:t>
      </w:r>
      <w:r>
        <w:rPr>
          <w:rFonts w:ascii="Times New Roman" w:eastAsia="仿宋_GB2312" w:hAnsi="Times New Roman"/>
          <w:b/>
          <w:bCs/>
          <w:sz w:val="32"/>
        </w:rPr>
        <w:t>2</w:t>
      </w:r>
      <w:r>
        <w:rPr>
          <w:rFonts w:ascii="Times New Roman" w:eastAsia="仿宋_GB2312" w:hAnsi="Times New Roman" w:hint="eastAsia"/>
          <w:b/>
          <w:bCs/>
          <w:sz w:val="32"/>
        </w:rPr>
        <w:t>）</w:t>
      </w:r>
      <w:r>
        <w:rPr>
          <w:rFonts w:ascii="仿宋_GB2312" w:eastAsia="仿宋_GB2312" w:hint="eastAsia"/>
          <w:b/>
          <w:bCs/>
          <w:sz w:val="32"/>
          <w:szCs w:val="32"/>
        </w:rPr>
        <w:t>建立投放责任人制度。</w:t>
      </w:r>
      <w:r>
        <w:rPr>
          <w:rFonts w:ascii="仿宋_GB2312" w:eastAsia="仿宋_GB2312" w:hint="eastAsia"/>
          <w:sz w:val="32"/>
          <w:szCs w:val="32"/>
        </w:rPr>
        <w:t>生活垃圾分类投放管理实行责任人制度。县城建（构）筑物或者其他设施、场所的所有权人、管理人是生活垃圾分类投放责任人（</w:t>
      </w:r>
      <w:r>
        <w:rPr>
          <w:rFonts w:ascii="楷体_GB2312" w:eastAsia="楷体_GB2312" w:hAnsi="楷体_GB2312" w:cs="楷体_GB2312" w:hint="eastAsia"/>
          <w:sz w:val="28"/>
          <w:szCs w:val="28"/>
        </w:rPr>
        <w:t>所有权人、管理人、使用人之间约定管理责任的，从其约定</w:t>
      </w:r>
      <w:r>
        <w:rPr>
          <w:rFonts w:ascii="仿宋_GB2312" w:eastAsia="仿宋_GB2312" w:hint="eastAsia"/>
          <w:sz w:val="32"/>
          <w:szCs w:val="32"/>
        </w:rPr>
        <w:t>），具体为：</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①</w:t>
      </w:r>
      <w:r>
        <w:rPr>
          <w:rFonts w:ascii="仿宋_GB2312" w:eastAsia="仿宋_GB2312" w:hint="eastAsia"/>
          <w:sz w:val="32"/>
          <w:szCs w:val="32"/>
        </w:rPr>
        <w:t>城区居住区，实行物业管理的区域，物业服务企业为责任人；业主自行管理的，业主委员会为责任人；未实行业主委员会和物业管理的，居民委员会为管理责任人;城中村，村民委员会为责任人。</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②</w:t>
      </w:r>
      <w:r>
        <w:rPr>
          <w:rFonts w:ascii="仿宋_GB2312" w:eastAsia="仿宋_GB2312" w:hint="eastAsia"/>
          <w:sz w:val="32"/>
          <w:szCs w:val="32"/>
        </w:rPr>
        <w:t>党政机关、部队、企事业单位、社会团体、及其他组织的办公或生产场所，本单位为责任人。</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③</w:t>
      </w:r>
      <w:r>
        <w:rPr>
          <w:rFonts w:ascii="仿宋_GB2312" w:eastAsia="仿宋_GB2312" w:hint="eastAsia"/>
          <w:sz w:val="32"/>
          <w:szCs w:val="32"/>
        </w:rPr>
        <w:t>建设工程的施工场所，施工单位为责任人。</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④</w:t>
      </w:r>
      <w:r>
        <w:rPr>
          <w:rFonts w:ascii="仿宋_GB2312" w:eastAsia="仿宋_GB2312" w:hint="eastAsia"/>
          <w:sz w:val="32"/>
          <w:szCs w:val="32"/>
        </w:rPr>
        <w:t>住宿、娱乐、商场、商铺、集贸市场、展览展销等经营场所，经营单位为责任人。</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⑤</w:t>
      </w:r>
      <w:r>
        <w:rPr>
          <w:rFonts w:ascii="仿宋_GB2312" w:eastAsia="仿宋_GB2312" w:hint="eastAsia"/>
          <w:sz w:val="32"/>
          <w:szCs w:val="32"/>
        </w:rPr>
        <w:t>客运站、文化体育场所、公园、河湖、旅游景区等公共场所，管理单位为责任人；城市道路、公共绿地、广场等公共区域，管理单位或清扫保洁单位为责任人。</w:t>
      </w:r>
    </w:p>
    <w:p w:rsidR="009E4895" w:rsidRDefault="009E4895" w:rsidP="009E4895">
      <w:pPr>
        <w:tabs>
          <w:tab w:val="center" w:pos="4365"/>
        </w:tabs>
        <w:adjustRightInd w:val="0"/>
        <w:snapToGrid w:val="0"/>
        <w:spacing w:line="560" w:lineRule="exact"/>
        <w:ind w:firstLineChars="200" w:firstLine="640"/>
        <w:rPr>
          <w:rFonts w:ascii="仿宋_GB2312" w:eastAsia="仿宋_GB2312" w:cs="Arial"/>
          <w:spacing w:val="5"/>
          <w:sz w:val="31"/>
          <w:szCs w:val="31"/>
          <w:shd w:val="clear" w:color="auto" w:fill="FFFFFF"/>
        </w:rPr>
      </w:pPr>
      <w:r>
        <w:rPr>
          <w:rFonts w:ascii="仿宋_GB2312" w:eastAsia="仿宋_GB2312" w:hAnsi="仿宋_GB2312" w:cs="仿宋_GB2312" w:hint="eastAsia"/>
          <w:sz w:val="32"/>
          <w:szCs w:val="32"/>
        </w:rPr>
        <w:t>⑥</w:t>
      </w:r>
      <w:r>
        <w:rPr>
          <w:rFonts w:ascii="仿宋_GB2312" w:eastAsia="仿宋_GB2312" w:cs="Arial" w:hint="eastAsia"/>
          <w:spacing w:val="5"/>
          <w:sz w:val="31"/>
          <w:szCs w:val="31"/>
          <w:shd w:val="clear" w:color="auto" w:fill="FFFFFF"/>
        </w:rPr>
        <w:t>举行大型户外运动的，组织单位为责任人。</w:t>
      </w:r>
    </w:p>
    <w:p w:rsidR="009E4895" w:rsidRDefault="009E4895" w:rsidP="009E4895">
      <w:pPr>
        <w:pStyle w:val="a7"/>
        <w:spacing w:before="0" w:beforeAutospacing="0" w:after="0" w:afterAutospacing="0" w:line="560" w:lineRule="exact"/>
        <w:ind w:firstLineChars="200" w:firstLine="640"/>
        <w:jc w:val="both"/>
        <w:rPr>
          <w:rFonts w:ascii="仿宋_GB2312" w:eastAsia="仿宋_GB2312" w:hAnsi="Times New Roman" w:cs="Times New Roman"/>
          <w:kern w:val="2"/>
          <w:sz w:val="32"/>
          <w:szCs w:val="32"/>
        </w:rPr>
      </w:pPr>
      <w:r>
        <w:rPr>
          <w:rFonts w:ascii="仿宋_GB2312" w:eastAsia="仿宋_GB2312" w:hAnsi="仿宋_GB2312" w:cs="仿宋_GB2312" w:hint="eastAsia"/>
          <w:spacing w:val="5"/>
          <w:sz w:val="31"/>
          <w:szCs w:val="31"/>
          <w:shd w:val="clear" w:color="auto" w:fill="FFFFFF"/>
        </w:rPr>
        <w:t>⑦</w:t>
      </w:r>
      <w:r>
        <w:rPr>
          <w:rFonts w:ascii="仿宋_GB2312" w:eastAsia="仿宋_GB2312" w:hAnsi="Times New Roman" w:cs="Times New Roman" w:hint="eastAsia"/>
          <w:kern w:val="2"/>
          <w:sz w:val="32"/>
          <w:szCs w:val="32"/>
        </w:rPr>
        <w:t>无法明确责任人的，由县综合行政执法局确定。</w:t>
      </w:r>
    </w:p>
    <w:p w:rsidR="009E4895" w:rsidRDefault="009E4895" w:rsidP="009E4895">
      <w:pPr>
        <w:spacing w:line="560" w:lineRule="exact"/>
        <w:rPr>
          <w:rFonts w:ascii="仿宋_GB2312" w:eastAsia="仿宋_GB2312" w:hAnsi="仿宋_GB2312" w:cs="仿宋_GB2312"/>
          <w:b/>
          <w:sz w:val="32"/>
          <w:szCs w:val="32"/>
        </w:rPr>
      </w:pPr>
      <w:r>
        <w:rPr>
          <w:rFonts w:ascii="仿宋_GB2312" w:eastAsia="仿宋_GB2312" w:hAnsi="Times New Roman" w:hint="eastAsia"/>
          <w:sz w:val="32"/>
          <w:szCs w:val="32"/>
        </w:rPr>
        <w:t xml:space="preserve">　　</w:t>
      </w:r>
      <w:r>
        <w:rPr>
          <w:rFonts w:ascii="仿宋_GB2312" w:eastAsia="仿宋_GB2312" w:hint="eastAsia"/>
          <w:sz w:val="32"/>
          <w:szCs w:val="32"/>
        </w:rPr>
        <w:t>投放责任人负责</w:t>
      </w:r>
      <w:r>
        <w:rPr>
          <w:rFonts w:ascii="Times New Roman" w:eastAsia="仿宋_GB2312" w:hAnsi="Times New Roman" w:hint="eastAsia"/>
          <w:sz w:val="32"/>
        </w:rPr>
        <w:t>对生活垃圾分类投放进行监督、指导，负责</w:t>
      </w:r>
      <w:r>
        <w:rPr>
          <w:rFonts w:ascii="仿宋_GB2312" w:eastAsia="仿宋_GB2312" w:hint="eastAsia"/>
          <w:sz w:val="32"/>
          <w:szCs w:val="32"/>
        </w:rPr>
        <w:t>将责任片区内需要转运的垃圾按照规定时间转运至收集点，无缝</w:t>
      </w:r>
      <w:r>
        <w:rPr>
          <w:rFonts w:ascii="仿宋_GB2312" w:eastAsia="仿宋_GB2312" w:hint="eastAsia"/>
          <w:sz w:val="32"/>
          <w:szCs w:val="32"/>
        </w:rPr>
        <w:lastRenderedPageBreak/>
        <w:t>对接进入分类垃圾收运系统、资源回收处理站（点）。</w:t>
      </w:r>
      <w:r>
        <w:rPr>
          <w:rFonts w:ascii="Times New Roman" w:eastAsia="仿宋_GB2312" w:hAnsi="Times New Roman" w:hint="eastAsia"/>
          <w:sz w:val="32"/>
        </w:rPr>
        <w:t>对投放不规范的个人或单位，通过教育引导、行政处罚等方式纠正其行为，对态度恶劣、拒不整改的，逐步纳入社会征信体系。</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牵头单位：县综合行政执法局、县住建局、县直机关工委、县教体局、县卫健局、县民政局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责任单位：县生态环境局、县供销社、县发改局、县农业农村和水利局等县直相关部门和阜平镇人民政府、开发区管委会</w:t>
      </w:r>
    </w:p>
    <w:p w:rsidR="009E4895" w:rsidRDefault="009E4895" w:rsidP="009E4895">
      <w:pPr>
        <w:spacing w:line="560" w:lineRule="exact"/>
        <w:ind w:firstLineChars="200" w:firstLine="643"/>
        <w:rPr>
          <w:rFonts w:ascii="仿宋_GB2312" w:eastAsia="仿宋_GB2312"/>
          <w:sz w:val="32"/>
          <w:szCs w:val="32"/>
        </w:rPr>
      </w:pPr>
      <w:r>
        <w:rPr>
          <w:rFonts w:ascii="仿宋_GB2312" w:eastAsia="仿宋_GB2312" w:hAnsi="仿宋_GB2312" w:cs="仿宋_GB2312" w:hint="eastAsia"/>
          <w:b/>
          <w:sz w:val="32"/>
          <w:szCs w:val="32"/>
        </w:rPr>
        <w:t>（3）抓好社区分类。</w:t>
      </w:r>
      <w:r>
        <w:rPr>
          <w:rFonts w:ascii="Times New Roman" w:eastAsia="仿宋_GB2312" w:hAnsi="Times New Roman" w:hint="eastAsia"/>
          <w:sz w:val="32"/>
        </w:rPr>
        <w:t>以社区为着力点，依</w:t>
      </w:r>
      <w:r>
        <w:rPr>
          <w:rFonts w:ascii="仿宋_GB2312" w:eastAsia="仿宋_GB2312" w:hint="eastAsia"/>
          <w:sz w:val="32"/>
          <w:szCs w:val="32"/>
        </w:rPr>
        <w:t>托街道、社区、物业服务企业等力量，因地制宜，采取“政府购买服务”“社会组织参与”“社区自治管理”等模式，做到宣传发动、设施配置、收运作业、指导监督四项措施同步到位，深入推进居住小区生活垃圾分类工作。以示范创建为抓手，强化入户指导、桶边督导、激励引导，促进居民生活垃圾源头精准分类。倡导有条件的小区就地建设生态化、资源化处理设施，实现垃圾就地处理。</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牵头单位：县民政局、县住建局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责任单位：县生态环境局、县发改局、县供销社、县综合行政执法局、阜平镇人民政府、开发区管委会</w:t>
      </w:r>
    </w:p>
    <w:p w:rsidR="009E4895" w:rsidRDefault="009E4895" w:rsidP="009E4895">
      <w:pPr>
        <w:spacing w:line="56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2.加强分类收集</w:t>
      </w:r>
    </w:p>
    <w:p w:rsidR="009E4895" w:rsidRDefault="009E4895" w:rsidP="009E4895">
      <w:pPr>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统一城区垃圾分类标识和垃圾桶颜色，优化分类垃圾桶布局，合理确定垃圾收集容器或收集点数量和设置位置，保持容器干净整洁，严禁露天倾倒进行二次分拣。</w:t>
      </w:r>
    </w:p>
    <w:p w:rsidR="009E4895" w:rsidRDefault="009E4895" w:rsidP="009E4895">
      <w:pPr>
        <w:spacing w:line="560" w:lineRule="exact"/>
        <w:ind w:firstLineChars="200" w:firstLine="643"/>
        <w:rPr>
          <w:rFonts w:ascii="仿宋_GB2312" w:eastAsia="仿宋_GB2312"/>
          <w:sz w:val="32"/>
          <w:szCs w:val="32"/>
        </w:rPr>
      </w:pPr>
      <w:r>
        <w:rPr>
          <w:rFonts w:ascii="仿宋_GB2312" w:eastAsia="仿宋_GB2312" w:hint="eastAsia"/>
          <w:b/>
          <w:bCs/>
          <w:sz w:val="32"/>
          <w:szCs w:val="32"/>
        </w:rPr>
        <w:t>（1）有害垃圾。</w:t>
      </w:r>
      <w:r>
        <w:rPr>
          <w:rFonts w:ascii="仿宋_GB2312" w:eastAsia="仿宋_GB2312" w:hint="eastAsia"/>
          <w:sz w:val="32"/>
          <w:szCs w:val="32"/>
        </w:rPr>
        <w:t>按照便利、快捷、安全原则，设立专门场</w:t>
      </w:r>
      <w:r>
        <w:rPr>
          <w:rFonts w:ascii="仿宋_GB2312" w:eastAsia="仿宋_GB2312" w:hint="eastAsia"/>
          <w:sz w:val="32"/>
          <w:szCs w:val="32"/>
        </w:rPr>
        <w:lastRenderedPageBreak/>
        <w:t>所或容器，对不同品种的有害垃圾进行分类投放、收集、暂存，并在醒目位置设置有害垃圾标志。对列入《国家危险废物名录》（环境保护部令第39号）的品种，应按要求设置临时贮存场所。</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牵头单位：县生态环境局</w:t>
      </w:r>
    </w:p>
    <w:p w:rsidR="009E4895" w:rsidRDefault="009E4895" w:rsidP="009E4895">
      <w:pPr>
        <w:shd w:val="clear" w:color="auto" w:fill="FFFFFF"/>
        <w:spacing w:line="560" w:lineRule="exact"/>
        <w:ind w:firstLineChars="200" w:firstLine="640"/>
        <w:rPr>
          <w:rFonts w:ascii="仿宋_GB2312" w:eastAsia="仿宋_GB2312"/>
          <w:sz w:val="32"/>
          <w:szCs w:val="32"/>
        </w:rPr>
      </w:pPr>
      <w:r>
        <w:rPr>
          <w:rFonts w:ascii="仿宋_GB2312" w:eastAsia="仿宋_GB2312" w:hint="eastAsia"/>
          <w:sz w:val="32"/>
          <w:szCs w:val="32"/>
        </w:rPr>
        <w:t>责任单位：</w:t>
      </w:r>
      <w:r>
        <w:rPr>
          <w:rFonts w:ascii="Times New Roman" w:eastAsia="仿宋_GB2312" w:hAnsi="Times New Roman" w:hint="eastAsia"/>
          <w:sz w:val="32"/>
        </w:rPr>
        <w:t>阜平镇人民政府、开发区管委会</w:t>
      </w:r>
    </w:p>
    <w:p w:rsidR="009E4895" w:rsidRDefault="009E4895" w:rsidP="009E4895">
      <w:pPr>
        <w:spacing w:line="560" w:lineRule="exact"/>
        <w:ind w:firstLineChars="200" w:firstLine="643"/>
        <w:rPr>
          <w:rFonts w:ascii="仿宋_GB2312" w:eastAsia="仿宋_GB2312"/>
          <w:sz w:val="32"/>
          <w:szCs w:val="32"/>
        </w:rPr>
      </w:pPr>
      <w:r>
        <w:rPr>
          <w:rFonts w:ascii="仿宋_GB2312" w:eastAsia="仿宋_GB2312" w:hint="eastAsia"/>
          <w:b/>
          <w:bCs/>
          <w:sz w:val="32"/>
          <w:szCs w:val="32"/>
        </w:rPr>
        <w:t>（2）易腐垃圾。</w:t>
      </w:r>
      <w:r>
        <w:rPr>
          <w:rFonts w:ascii="仿宋_GB2312" w:eastAsia="仿宋_GB2312" w:hint="eastAsia"/>
          <w:sz w:val="32"/>
          <w:szCs w:val="32"/>
        </w:rPr>
        <w:t>设置专门容器单独投放，原则上应采用密闭容器存放。易腐垃圾由专人清理，避免混入废餐具、塑料、饮料瓶罐、废纸等不利于后续处理的杂质。</w:t>
      </w:r>
    </w:p>
    <w:p w:rsidR="009E4895" w:rsidRDefault="009E4895" w:rsidP="009E4895">
      <w:pPr>
        <w:spacing w:line="560" w:lineRule="exact"/>
        <w:ind w:firstLineChars="200" w:firstLine="616"/>
        <w:rPr>
          <w:rFonts w:ascii="仿宋_GB2312" w:eastAsia="仿宋_GB2312"/>
          <w:sz w:val="32"/>
          <w:szCs w:val="32"/>
        </w:rPr>
      </w:pPr>
      <w:r>
        <w:rPr>
          <w:rFonts w:ascii="仿宋_GB2312" w:eastAsia="仿宋_GB2312" w:hint="eastAsia"/>
          <w:spacing w:val="-6"/>
          <w:sz w:val="32"/>
          <w:szCs w:val="32"/>
        </w:rPr>
        <w:t>牵头单位：县综合行政执法局、县发改局、县市场监督管理局</w:t>
      </w:r>
    </w:p>
    <w:p w:rsidR="009E4895" w:rsidRDefault="009E4895" w:rsidP="009E4895">
      <w:pPr>
        <w:shd w:val="clear" w:color="auto" w:fill="FFFFFF"/>
        <w:spacing w:line="560" w:lineRule="exact"/>
        <w:ind w:firstLineChars="200" w:firstLine="640"/>
        <w:rPr>
          <w:rFonts w:ascii="仿宋_GB2312" w:eastAsia="仿宋_GB2312"/>
          <w:sz w:val="32"/>
          <w:szCs w:val="32"/>
        </w:rPr>
      </w:pPr>
      <w:r>
        <w:rPr>
          <w:rFonts w:ascii="仿宋_GB2312" w:eastAsia="仿宋_GB2312" w:hint="eastAsia"/>
          <w:sz w:val="32"/>
          <w:szCs w:val="32"/>
        </w:rPr>
        <w:t>责任单位：</w:t>
      </w:r>
      <w:r>
        <w:rPr>
          <w:rFonts w:ascii="Times New Roman" w:eastAsia="仿宋_GB2312" w:hAnsi="Times New Roman" w:hint="eastAsia"/>
          <w:sz w:val="32"/>
        </w:rPr>
        <w:t>阜平镇人民政府、开发区管委会</w:t>
      </w:r>
    </w:p>
    <w:p w:rsidR="009E4895" w:rsidRDefault="009E4895" w:rsidP="009E4895">
      <w:pPr>
        <w:spacing w:line="560" w:lineRule="exact"/>
        <w:ind w:firstLineChars="200" w:firstLine="643"/>
        <w:rPr>
          <w:rFonts w:ascii="仿宋_GB2312" w:eastAsia="仿宋_GB2312"/>
          <w:sz w:val="32"/>
          <w:szCs w:val="32"/>
        </w:rPr>
      </w:pPr>
      <w:r>
        <w:rPr>
          <w:rFonts w:ascii="仿宋_GB2312" w:eastAsia="仿宋_GB2312" w:hint="eastAsia"/>
          <w:b/>
          <w:bCs/>
          <w:sz w:val="32"/>
          <w:szCs w:val="32"/>
        </w:rPr>
        <w:t>（3）可回收物。</w:t>
      </w:r>
      <w:r>
        <w:rPr>
          <w:rFonts w:ascii="仿宋_GB2312" w:eastAsia="仿宋_GB2312" w:hint="eastAsia"/>
          <w:sz w:val="32"/>
          <w:szCs w:val="32"/>
        </w:rPr>
        <w:t>根据产生数量，合理设置容器或临时存储地点，实现单独分类、定点投放，必要时可设专人分拣打包或预约上门收集。鼓励采用“互联网+回收”、智能回收等方式，增强可回收物投放、交售的便捷性。</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牵头单位：县发改局、县供销社</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责任单位：</w:t>
      </w:r>
      <w:r>
        <w:rPr>
          <w:rFonts w:ascii="Times New Roman" w:eastAsia="仿宋_GB2312" w:hAnsi="Times New Roman" w:hint="eastAsia"/>
          <w:sz w:val="32"/>
        </w:rPr>
        <w:t>阜平镇人民政府、开发区管委会</w:t>
      </w:r>
    </w:p>
    <w:p w:rsidR="009E4895" w:rsidRDefault="009E4895" w:rsidP="009E4895">
      <w:pPr>
        <w:spacing w:line="560" w:lineRule="exact"/>
        <w:ind w:firstLineChars="200" w:firstLine="643"/>
        <w:rPr>
          <w:rFonts w:ascii="仿宋_GB2312" w:eastAsia="仿宋_GB2312"/>
          <w:sz w:val="32"/>
          <w:szCs w:val="32"/>
        </w:rPr>
      </w:pPr>
      <w:r>
        <w:rPr>
          <w:rFonts w:ascii="仿宋_GB2312" w:eastAsia="仿宋_GB2312" w:hint="eastAsia"/>
          <w:b/>
          <w:bCs/>
          <w:sz w:val="32"/>
          <w:szCs w:val="32"/>
        </w:rPr>
        <w:t>（4）不可回收物。</w:t>
      </w:r>
      <w:r>
        <w:rPr>
          <w:rFonts w:ascii="仿宋_GB2312" w:eastAsia="仿宋_GB2312" w:hint="eastAsia"/>
          <w:sz w:val="32"/>
          <w:szCs w:val="32"/>
        </w:rPr>
        <w:t>设置专门收集容器，根据生活垃圾分类进展，逐步减少数量，更换为密闭式容器。</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牵头单位：县综合行政执法局</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责任单位：</w:t>
      </w:r>
      <w:r>
        <w:rPr>
          <w:rFonts w:ascii="Times New Roman" w:eastAsia="仿宋_GB2312" w:hAnsi="Times New Roman" w:hint="eastAsia"/>
          <w:sz w:val="32"/>
        </w:rPr>
        <w:t>阜平镇人民政府、开发区管委会</w:t>
      </w:r>
    </w:p>
    <w:p w:rsidR="009E4895" w:rsidRDefault="009E4895" w:rsidP="009E4895">
      <w:pPr>
        <w:spacing w:line="56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3.实施分类运输</w:t>
      </w:r>
    </w:p>
    <w:p w:rsidR="009E4895" w:rsidRDefault="009E4895" w:rsidP="009E4895">
      <w:pPr>
        <w:shd w:val="clear" w:color="auto" w:fill="FFFFFF"/>
        <w:spacing w:line="560" w:lineRule="exact"/>
        <w:ind w:firstLineChars="200" w:firstLine="643"/>
        <w:rPr>
          <w:rFonts w:ascii="Times New Roman" w:eastAsia="仿宋_GB2312" w:hAnsi="Times New Roman"/>
          <w:sz w:val="32"/>
          <w:szCs w:val="24"/>
        </w:rPr>
      </w:pPr>
      <w:r>
        <w:rPr>
          <w:rFonts w:ascii="Times New Roman" w:eastAsia="仿宋_GB2312" w:hAnsi="Times New Roman" w:hint="eastAsia"/>
          <w:b/>
          <w:bCs/>
          <w:sz w:val="32"/>
        </w:rPr>
        <w:t>（</w:t>
      </w:r>
      <w:r>
        <w:rPr>
          <w:rFonts w:ascii="Times New Roman" w:eastAsia="仿宋_GB2312" w:hAnsi="Times New Roman"/>
          <w:b/>
          <w:bCs/>
          <w:sz w:val="32"/>
        </w:rPr>
        <w:t>1</w:t>
      </w:r>
      <w:r>
        <w:rPr>
          <w:rFonts w:ascii="Times New Roman" w:eastAsia="仿宋_GB2312" w:hAnsi="Times New Roman" w:hint="eastAsia"/>
          <w:b/>
          <w:bCs/>
          <w:sz w:val="32"/>
        </w:rPr>
        <w:t>）改造转运设施。</w:t>
      </w:r>
      <w:r>
        <w:rPr>
          <w:rFonts w:ascii="Times New Roman" w:eastAsia="仿宋_GB2312" w:hAnsi="Times New Roman" w:hint="eastAsia"/>
          <w:sz w:val="32"/>
        </w:rPr>
        <w:t>推进现有生活垃圾转运站升级改造，</w:t>
      </w:r>
      <w:r>
        <w:rPr>
          <w:rFonts w:ascii="Times New Roman" w:eastAsia="仿宋_GB2312" w:hAnsi="Times New Roman" w:hint="eastAsia"/>
          <w:sz w:val="32"/>
        </w:rPr>
        <w:lastRenderedPageBreak/>
        <w:t>增加对分类垃圾的暂存、称量、减量等功能，减少对周围环境的影响，有条件的可以增加分选设施。</w:t>
      </w:r>
    </w:p>
    <w:p w:rsidR="009E4895" w:rsidRDefault="009E4895" w:rsidP="009E4895">
      <w:pPr>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牵头单位：</w:t>
      </w:r>
      <w:r>
        <w:rPr>
          <w:rFonts w:ascii="仿宋_GB2312" w:eastAsia="仿宋_GB2312" w:hint="eastAsia"/>
          <w:sz w:val="32"/>
          <w:szCs w:val="32"/>
        </w:rPr>
        <w:t>县综合行政执法局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shd w:val="clear" w:color="auto" w:fill="FFFFFF"/>
        <w:spacing w:line="560" w:lineRule="exact"/>
        <w:ind w:firstLineChars="200" w:firstLine="643"/>
        <w:rPr>
          <w:rFonts w:ascii="仿宋_GB2312" w:eastAsia="仿宋_GB2312"/>
          <w:sz w:val="32"/>
          <w:szCs w:val="32"/>
        </w:rPr>
      </w:pPr>
      <w:r>
        <w:rPr>
          <w:rFonts w:ascii="Times New Roman" w:eastAsia="仿宋_GB2312" w:hAnsi="Times New Roman" w:hint="eastAsia"/>
          <w:b/>
          <w:bCs/>
          <w:sz w:val="32"/>
        </w:rPr>
        <w:t>（</w:t>
      </w:r>
      <w:r>
        <w:rPr>
          <w:rFonts w:ascii="Times New Roman" w:eastAsia="仿宋_GB2312" w:hAnsi="Times New Roman"/>
          <w:b/>
          <w:bCs/>
          <w:sz w:val="32"/>
        </w:rPr>
        <w:t>2</w:t>
      </w:r>
      <w:r>
        <w:rPr>
          <w:rFonts w:ascii="Times New Roman" w:eastAsia="仿宋_GB2312" w:hAnsi="Times New Roman" w:hint="eastAsia"/>
          <w:b/>
          <w:bCs/>
          <w:sz w:val="32"/>
        </w:rPr>
        <w:t>）购置专用车辆。</w:t>
      </w:r>
      <w:r>
        <w:rPr>
          <w:rFonts w:ascii="仿宋_GB2312" w:eastAsia="仿宋_GB2312" w:hint="eastAsia"/>
          <w:sz w:val="32"/>
          <w:szCs w:val="32"/>
        </w:rPr>
        <w:t>按照分类处理要求，购置有害垃圾运输车、易腐垃圾运输车、可回收物运输车、其他垃圾运输车等专用分类车辆，实现各类垃圾分类运输，严禁混收混运。</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牵头单位：县生态环境局、县综合行政执法局、县发改局、县供销社</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shd w:val="clear" w:color="auto" w:fill="FFFFFF"/>
        <w:spacing w:line="560" w:lineRule="exact"/>
        <w:ind w:firstLineChars="200" w:firstLine="643"/>
        <w:rPr>
          <w:rFonts w:ascii="Times New Roman" w:eastAsia="仿宋_GB2312" w:hAnsi="Times New Roman"/>
          <w:sz w:val="32"/>
        </w:rPr>
      </w:pPr>
      <w:r>
        <w:rPr>
          <w:rFonts w:ascii="仿宋_GB2312" w:eastAsia="仿宋_GB2312" w:hint="eastAsia"/>
          <w:b/>
          <w:bCs/>
          <w:sz w:val="32"/>
          <w:szCs w:val="32"/>
        </w:rPr>
        <w:t>（3）实行分类运输。</w:t>
      </w:r>
      <w:r>
        <w:rPr>
          <w:rFonts w:ascii="Times New Roman" w:eastAsia="仿宋_GB2312" w:hAnsi="Times New Roman" w:hint="eastAsia"/>
          <w:sz w:val="32"/>
        </w:rPr>
        <w:t>可回收物运输由统一标识、封闭式分类回收车运输至回收站点，逐步建立垃圾分类系统和再生资源回收系统相衔接的物流体系；有害垃圾收运要严格按照危险固体废物管理相关要求，由依法取得许可的转运企业进行集中收运；易腐垃圾收运要用全密闭的专用车辆，在规定时间内清运，做到日产日清；其他垃圾收运利用现有环卫收运系统运往末端处理设施进行无害化处理。</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牵头单位：县发改局、县供销社、县生态环境局、县综合行政执法局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spacing w:line="560" w:lineRule="exact"/>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4.实行分类处理</w:t>
      </w:r>
    </w:p>
    <w:p w:rsidR="009E4895" w:rsidRDefault="009E4895" w:rsidP="009E4895">
      <w:pPr>
        <w:tabs>
          <w:tab w:val="center" w:pos="4365"/>
        </w:tabs>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采取长期布局和过渡安排相结合的方式，加快各类垃圾无害</w:t>
      </w:r>
      <w:r>
        <w:rPr>
          <w:rFonts w:ascii="仿宋_GB2312" w:eastAsia="仿宋_GB2312" w:hint="eastAsia"/>
          <w:sz w:val="32"/>
          <w:szCs w:val="32"/>
        </w:rPr>
        <w:lastRenderedPageBreak/>
        <w:t>化处理、资源化利用、分拣中心等处理设施的规划、建设和改造，完善各类垃圾无害化处理设施并实现正常运行。</w:t>
      </w:r>
    </w:p>
    <w:p w:rsidR="009E4895" w:rsidRDefault="009E4895" w:rsidP="009E4895">
      <w:pPr>
        <w:tabs>
          <w:tab w:val="center" w:pos="4365"/>
        </w:tabs>
        <w:adjustRightInd w:val="0"/>
        <w:snapToGrid w:val="0"/>
        <w:spacing w:line="560" w:lineRule="exact"/>
        <w:ind w:firstLineChars="200" w:firstLine="642"/>
        <w:rPr>
          <w:rFonts w:ascii="仿宋_GB2312" w:eastAsia="仿宋_GB2312" w:cs="Arial"/>
          <w:spacing w:val="5"/>
          <w:sz w:val="31"/>
          <w:szCs w:val="31"/>
          <w:shd w:val="clear" w:color="auto" w:fill="FFFFFF"/>
        </w:rPr>
      </w:pPr>
      <w:r>
        <w:rPr>
          <w:rFonts w:ascii="仿宋_GB2312" w:eastAsia="仿宋_GB2312" w:cs="Arial" w:hint="eastAsia"/>
          <w:b/>
          <w:bCs/>
          <w:spacing w:val="5"/>
          <w:sz w:val="31"/>
          <w:szCs w:val="31"/>
          <w:shd w:val="clear" w:color="auto" w:fill="FFFFFF"/>
        </w:rPr>
        <w:t>（1）有害垃圾处理。</w:t>
      </w:r>
      <w:r>
        <w:rPr>
          <w:rFonts w:ascii="仿宋_GB2312" w:eastAsia="仿宋_GB2312" w:cs="Arial" w:hint="eastAsia"/>
          <w:spacing w:val="5"/>
          <w:sz w:val="31"/>
          <w:szCs w:val="31"/>
          <w:shd w:val="clear" w:color="auto" w:fill="FFFFFF"/>
        </w:rPr>
        <w:t>按照国家相关规范和标准，尽快建设标准化的有害垃圾处理设施并投入运行；或委托有资质的危险废物处理公司，对从生活垃圾分出的有害垃圾实现应收、尽收，全部处理。</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牵头单位：县生态环境局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tabs>
          <w:tab w:val="center" w:pos="4365"/>
        </w:tabs>
        <w:adjustRightInd w:val="0"/>
        <w:snapToGrid w:val="0"/>
        <w:spacing w:line="560" w:lineRule="exact"/>
        <w:ind w:firstLineChars="200" w:firstLine="642"/>
        <w:rPr>
          <w:rFonts w:ascii="仿宋_GB2312" w:eastAsia="仿宋_GB2312" w:cs="Arial"/>
          <w:spacing w:val="5"/>
          <w:sz w:val="31"/>
          <w:szCs w:val="31"/>
          <w:shd w:val="clear" w:color="auto" w:fill="FFFFFF"/>
        </w:rPr>
      </w:pPr>
      <w:r>
        <w:rPr>
          <w:rFonts w:ascii="仿宋_GB2312" w:eastAsia="仿宋_GB2312" w:cs="Arial" w:hint="eastAsia"/>
          <w:b/>
          <w:bCs/>
          <w:spacing w:val="5"/>
          <w:sz w:val="31"/>
          <w:szCs w:val="31"/>
          <w:shd w:val="clear" w:color="auto" w:fill="FFFFFF"/>
        </w:rPr>
        <w:t>（2）易腐垃圾处理。</w:t>
      </w:r>
      <w:r>
        <w:rPr>
          <w:rFonts w:ascii="仿宋_GB2312" w:eastAsia="仿宋_GB2312" w:cs="Arial" w:hint="eastAsia"/>
          <w:spacing w:val="5"/>
          <w:sz w:val="31"/>
          <w:szCs w:val="31"/>
          <w:shd w:val="clear" w:color="auto" w:fill="FFFFFF"/>
        </w:rPr>
        <w:t>由城市管理综合执法部门或专业公司统一收运至生活垃圾填埋场（厂）进行集中处理。</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牵头单位：县综合行政执法局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tabs>
          <w:tab w:val="center" w:pos="4365"/>
        </w:tabs>
        <w:adjustRightInd w:val="0"/>
        <w:snapToGrid w:val="0"/>
        <w:spacing w:line="560" w:lineRule="exact"/>
        <w:ind w:firstLineChars="200" w:firstLine="642"/>
        <w:rPr>
          <w:rFonts w:ascii="仿宋_GB2312" w:eastAsia="仿宋_GB2312" w:cs="Arial"/>
          <w:spacing w:val="5"/>
          <w:sz w:val="31"/>
          <w:szCs w:val="31"/>
          <w:shd w:val="clear" w:color="auto" w:fill="FFFFFF"/>
        </w:rPr>
      </w:pPr>
      <w:r>
        <w:rPr>
          <w:rFonts w:ascii="仿宋_GB2312" w:eastAsia="仿宋_GB2312" w:cs="Arial" w:hint="eastAsia"/>
          <w:b/>
          <w:bCs/>
          <w:spacing w:val="5"/>
          <w:sz w:val="31"/>
          <w:szCs w:val="31"/>
          <w:shd w:val="clear" w:color="auto" w:fill="FFFFFF"/>
        </w:rPr>
        <w:t>（3）可回收物处理。</w:t>
      </w:r>
      <w:r>
        <w:rPr>
          <w:rFonts w:ascii="仿宋_GB2312" w:eastAsia="仿宋_GB2312" w:cs="Arial" w:hint="eastAsia"/>
          <w:spacing w:val="5"/>
          <w:sz w:val="31"/>
          <w:szCs w:val="31"/>
          <w:shd w:val="clear" w:color="auto" w:fill="FFFFFF"/>
        </w:rPr>
        <w:t>由具备资质的企业统一收集后（含废旧纺织品、大件垃圾）运送至再生资源回收处理企业进行集中处置，加强对再生资源回收企业管理。落实再生资源回收的计量统计，并纳入生活垃圾资源化回收统计指标体系。</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t>牵头单位：县发改局、县供销社</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tabs>
          <w:tab w:val="center" w:pos="4365"/>
        </w:tabs>
        <w:adjustRightInd w:val="0"/>
        <w:snapToGrid w:val="0"/>
        <w:spacing w:line="560" w:lineRule="exact"/>
        <w:ind w:firstLineChars="200" w:firstLine="642"/>
        <w:rPr>
          <w:rFonts w:ascii="仿宋_GB2312" w:eastAsia="仿宋_GB2312" w:cs="Arial"/>
          <w:spacing w:val="5"/>
          <w:sz w:val="31"/>
          <w:szCs w:val="31"/>
          <w:shd w:val="clear" w:color="auto" w:fill="FFFFFF"/>
        </w:rPr>
      </w:pPr>
      <w:r>
        <w:rPr>
          <w:rFonts w:ascii="仿宋_GB2312" w:eastAsia="仿宋_GB2312" w:cs="Arial" w:hint="eastAsia"/>
          <w:b/>
          <w:bCs/>
          <w:spacing w:val="5"/>
          <w:sz w:val="31"/>
          <w:szCs w:val="31"/>
          <w:shd w:val="clear" w:color="auto" w:fill="FFFFFF"/>
        </w:rPr>
        <w:t>（4）其它垃圾处理。</w:t>
      </w:r>
      <w:r>
        <w:rPr>
          <w:rFonts w:ascii="仿宋_GB2312" w:eastAsia="仿宋_GB2312" w:cs="Arial" w:hint="eastAsia"/>
          <w:spacing w:val="5"/>
          <w:sz w:val="31"/>
          <w:szCs w:val="31"/>
          <w:shd w:val="clear" w:color="auto" w:fill="FFFFFF"/>
        </w:rPr>
        <w:t>由县城市管理综合行政执法部门或专业公司统一收运至生活垃圾处理设施进行无害化处理。落实《河北省城乡生活垃圾处理设施建设三年行动计划（2018-2020年）》要求，加快生活垃圾处理设施建设，提升生活垃圾处理。</w:t>
      </w:r>
    </w:p>
    <w:p w:rsidR="009E4895" w:rsidRDefault="009E4895" w:rsidP="009E4895">
      <w:pPr>
        <w:shd w:val="clear" w:color="auto" w:fill="FFFFFF"/>
        <w:spacing w:line="560" w:lineRule="exact"/>
        <w:ind w:firstLineChars="200" w:firstLine="640"/>
        <w:rPr>
          <w:rFonts w:ascii="Times New Roman" w:eastAsia="仿宋_GB2312" w:hAnsi="Times New Roman"/>
          <w:sz w:val="32"/>
          <w:szCs w:val="24"/>
        </w:rPr>
      </w:pPr>
      <w:r>
        <w:rPr>
          <w:rFonts w:ascii="Times New Roman" w:eastAsia="仿宋_GB2312" w:hAnsi="Times New Roman" w:hint="eastAsia"/>
          <w:sz w:val="32"/>
        </w:rPr>
        <w:lastRenderedPageBreak/>
        <w:t>牵头单位：县住建局、县综合行政执法局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责任单位：县发改局、县自然资源与规划局、县行政审批局、县生态环境局、阜平镇人民政府、开发区管委会</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t xml:space="preserve">　　</w:t>
      </w:r>
      <w:r>
        <w:rPr>
          <w:rFonts w:ascii="楷体_GB2312" w:eastAsia="楷体_GB2312" w:hAnsi="楷体_GB2312" w:cs="楷体_GB2312" w:hint="eastAsia"/>
          <w:b/>
          <w:bCs/>
          <w:sz w:val="32"/>
        </w:rPr>
        <w:t>（四）推动全社会共同参与。</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Times New Roman" w:eastAsia="仿宋_GB2312" w:hAnsi="Times New Roman"/>
          <w:b/>
          <w:bCs/>
          <w:sz w:val="32"/>
        </w:rPr>
        <w:t>1.</w:t>
      </w:r>
      <w:r>
        <w:rPr>
          <w:rFonts w:ascii="Times New Roman" w:eastAsia="仿宋_GB2312" w:hAnsi="Times New Roman" w:hint="eastAsia"/>
          <w:b/>
          <w:bCs/>
          <w:sz w:val="32"/>
        </w:rPr>
        <w:t>公共机构率先示范。</w:t>
      </w:r>
      <w:r>
        <w:rPr>
          <w:rFonts w:ascii="Times New Roman" w:eastAsia="仿宋_GB2312" w:hAnsi="Times New Roman" w:hint="eastAsia"/>
          <w:sz w:val="32"/>
        </w:rPr>
        <w:t>党政机关、事业单位、学校、医院要率先开展生活垃圾分类工作，并逐步扩大到其他公共机构和相关企业，形成机关带头示范、全社会普遍参与的良好局面。县委、县政府各部门带头开展垃圾分类工作，将开展生活垃圾分类纳入文明单位创建内容。</w:t>
      </w:r>
    </w:p>
    <w:p w:rsidR="009E4895" w:rsidRDefault="009E4895" w:rsidP="009E4895">
      <w:pPr>
        <w:shd w:val="clear" w:color="auto" w:fill="FFFFFF"/>
        <w:spacing w:line="560" w:lineRule="exact"/>
        <w:ind w:firstLine="640"/>
        <w:rPr>
          <w:rFonts w:ascii="Times New Roman" w:eastAsia="仿宋_GB2312" w:hAnsi="Times New Roman"/>
          <w:sz w:val="32"/>
        </w:rPr>
      </w:pPr>
      <w:r>
        <w:rPr>
          <w:rFonts w:ascii="Times New Roman" w:eastAsia="仿宋_GB2312" w:hAnsi="Times New Roman" w:hint="eastAsia"/>
          <w:sz w:val="32"/>
        </w:rPr>
        <w:t>牵头单位：县文明办、县直机关工委</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责任单位：县教体局、县卫健局、县市场监督管理局、阜平镇人民政府、开发区管委会</w:t>
      </w:r>
    </w:p>
    <w:p w:rsidR="009E4895" w:rsidRDefault="009E4895" w:rsidP="009E4895">
      <w:pPr>
        <w:shd w:val="clear" w:color="auto" w:fill="FFFFFF"/>
        <w:spacing w:line="560" w:lineRule="exact"/>
        <w:ind w:firstLineChars="200" w:firstLine="643"/>
        <w:rPr>
          <w:rFonts w:ascii="Times New Roman" w:eastAsia="仿宋_GB2312" w:hAnsi="Times New Roman"/>
          <w:sz w:val="32"/>
        </w:rPr>
      </w:pPr>
      <w:r>
        <w:rPr>
          <w:rFonts w:ascii="Times New Roman" w:eastAsia="仿宋_GB2312" w:hAnsi="Times New Roman"/>
          <w:b/>
          <w:bCs/>
          <w:sz w:val="32"/>
        </w:rPr>
        <w:t>2.</w:t>
      </w:r>
      <w:r>
        <w:rPr>
          <w:rFonts w:ascii="Times New Roman" w:eastAsia="仿宋_GB2312" w:hAnsi="Times New Roman" w:hint="eastAsia"/>
          <w:b/>
          <w:bCs/>
          <w:sz w:val="32"/>
        </w:rPr>
        <w:t>深入做好社区发动。</w:t>
      </w:r>
      <w:r>
        <w:rPr>
          <w:rFonts w:ascii="Times New Roman" w:eastAsia="仿宋_GB2312" w:hAnsi="Times New Roman" w:hint="eastAsia"/>
          <w:sz w:val="32"/>
        </w:rPr>
        <w:t>以垃圾分类为突破口，强化社区党建的引领作用和</w:t>
      </w:r>
      <w:r>
        <w:rPr>
          <w:rFonts w:ascii="仿宋_GB2312" w:eastAsia="仿宋_GB2312" w:hint="eastAsia"/>
          <w:sz w:val="32"/>
          <w:szCs w:val="32"/>
        </w:rPr>
        <w:t>组织动员能力，整合物业、楼道长、志愿者等力量服务社区生活垃圾分类。</w:t>
      </w:r>
      <w:r>
        <w:rPr>
          <w:rFonts w:ascii="Times New Roman" w:eastAsia="仿宋_GB2312" w:hAnsi="Times New Roman" w:hint="eastAsia"/>
          <w:sz w:val="32"/>
        </w:rPr>
        <w:t>发挥社区基层党组织的战斗堡垒作用，密切联系群众，服务群众，带领群众积极投入社区治理。引导社区群众逐步养成生活垃圾分类的文明习惯，共同缔造美好环境与幸福生活。</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牵头单位：县民政局、县住建局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责任单位：阜平镇人民政府、开发区管委会</w:t>
      </w:r>
    </w:p>
    <w:p w:rsidR="009E4895" w:rsidRDefault="009E4895" w:rsidP="009E4895">
      <w:pPr>
        <w:shd w:val="clear" w:color="auto" w:fill="FFFFFF"/>
        <w:spacing w:line="560" w:lineRule="exact"/>
        <w:ind w:firstLineChars="200" w:firstLine="643"/>
        <w:rPr>
          <w:rFonts w:ascii="Times New Roman" w:eastAsia="仿宋_GB2312" w:hAnsi="Times New Roman"/>
          <w:sz w:val="32"/>
        </w:rPr>
      </w:pPr>
      <w:r>
        <w:rPr>
          <w:rFonts w:ascii="Times New Roman" w:eastAsia="仿宋_GB2312" w:hAnsi="Times New Roman"/>
          <w:b/>
          <w:bCs/>
          <w:sz w:val="32"/>
        </w:rPr>
        <w:t>3.</w:t>
      </w:r>
      <w:r>
        <w:rPr>
          <w:rFonts w:ascii="Times New Roman" w:eastAsia="仿宋_GB2312" w:hAnsi="Times New Roman" w:hint="eastAsia"/>
          <w:b/>
          <w:bCs/>
          <w:sz w:val="32"/>
        </w:rPr>
        <w:t>全方位宣传推广。</w:t>
      </w:r>
      <w:r>
        <w:rPr>
          <w:rFonts w:ascii="Times New Roman" w:eastAsia="仿宋_GB2312" w:hAnsi="Times New Roman" w:hint="eastAsia"/>
          <w:sz w:val="32"/>
        </w:rPr>
        <w:t>开展生活垃圾分类进机关、进学校、进医院、进企业、进社区、进公园“六进”活动，广泛宣传垃圾分</w:t>
      </w:r>
      <w:r>
        <w:rPr>
          <w:rFonts w:ascii="Times New Roman" w:eastAsia="仿宋_GB2312" w:hAnsi="Times New Roman" w:hint="eastAsia"/>
          <w:sz w:val="32"/>
        </w:rPr>
        <w:lastRenderedPageBreak/>
        <w:t>类的重要意义，普及垃圾分类知识，倡导低碳消费理念，增强“垃圾分类、人人有责”意识。编制垃圾分类科普手册，制作公益广告宣传片，利用各类媒体，建立宣传矩阵，在企事业单位和商业中心、公交站点、公共交通工具等公共场所大力开展垃圾分类知识普及和公益宣传，不断提升广大居民垃圾分类意识和分类投放正确率，形成全社会共同参与垃圾分类的浓厚氛围。</w:t>
      </w:r>
      <w:r>
        <w:rPr>
          <w:rFonts w:ascii="仿宋_GB2312" w:eastAsia="仿宋_GB2312" w:hint="eastAsia"/>
          <w:sz w:val="32"/>
          <w:szCs w:val="32"/>
        </w:rPr>
        <w:t>强化学校教育，</w:t>
      </w:r>
      <w:r>
        <w:rPr>
          <w:rFonts w:ascii="Times New Roman" w:eastAsia="仿宋_GB2312" w:hAnsi="Times New Roman" w:hint="eastAsia"/>
          <w:sz w:val="32"/>
        </w:rPr>
        <w:t>将生活垃圾分类知识纳入幼儿、中小学教育和社会实践内容，</w:t>
      </w:r>
      <w:r>
        <w:rPr>
          <w:rFonts w:ascii="仿宋_GB2312" w:eastAsia="仿宋_GB2312" w:hint="eastAsia"/>
          <w:sz w:val="32"/>
          <w:szCs w:val="32"/>
        </w:rPr>
        <w:t>全面开展生活垃圾分类进校园、小手拉大手活动，</w:t>
      </w:r>
      <w:r>
        <w:rPr>
          <w:rFonts w:ascii="Times New Roman" w:eastAsia="仿宋_GB2312" w:hAnsi="Times New Roman" w:hint="eastAsia"/>
          <w:sz w:val="32"/>
        </w:rPr>
        <w:t>培养青少年儿童自觉意识，形成“家校社”互动。</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牵头单位：县委宣传部、县文化广电和旅游局</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责任单位：县直机关工委、县教体局、县卫健局、县民政局、县交通运输局、阜平镇人民政府、开发区管委会</w:t>
      </w:r>
    </w:p>
    <w:p w:rsidR="009E4895" w:rsidRDefault="009E4895" w:rsidP="009E4895">
      <w:pPr>
        <w:shd w:val="clear" w:color="auto" w:fill="FFFFFF"/>
        <w:spacing w:line="560" w:lineRule="exact"/>
        <w:rPr>
          <w:rFonts w:ascii="Times New Roman" w:eastAsia="仿宋_GB2312" w:hAnsi="Times New Roman"/>
          <w:sz w:val="32"/>
        </w:rPr>
      </w:pPr>
      <w:r>
        <w:rPr>
          <w:rFonts w:ascii="Times New Roman" w:eastAsia="仿宋_GB2312" w:hAnsi="Times New Roman" w:hint="eastAsia"/>
          <w:sz w:val="32"/>
        </w:rPr>
        <w:t xml:space="preserve">　　</w:t>
      </w:r>
      <w:r>
        <w:rPr>
          <w:rFonts w:ascii="Times New Roman" w:eastAsia="仿宋_GB2312" w:hAnsi="Times New Roman"/>
          <w:b/>
          <w:bCs/>
          <w:sz w:val="32"/>
        </w:rPr>
        <w:t>4.</w:t>
      </w:r>
      <w:r>
        <w:rPr>
          <w:rFonts w:ascii="Times New Roman" w:eastAsia="仿宋_GB2312" w:hAnsi="Times New Roman" w:hint="eastAsia"/>
          <w:b/>
          <w:bCs/>
          <w:sz w:val="32"/>
        </w:rPr>
        <w:t>发挥群团组织作用。</w:t>
      </w:r>
      <w:r>
        <w:rPr>
          <w:rFonts w:ascii="Times New Roman" w:eastAsia="仿宋_GB2312" w:hAnsi="Times New Roman" w:hint="eastAsia"/>
          <w:sz w:val="32"/>
        </w:rPr>
        <w:t>通过各级工会、共青团、妇联及志愿者组织，深入机关、学校、企业、社区，广泛宣传发动，积极组织开展志愿服务，倡导文明生活方式。</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牵头部门：县总工会、团县委、县妇联</w:t>
      </w:r>
    </w:p>
    <w:p w:rsidR="009E4895" w:rsidRDefault="009E4895" w:rsidP="009E4895">
      <w:pPr>
        <w:shd w:val="clear" w:color="auto" w:fill="FFFFFF"/>
        <w:spacing w:line="560" w:lineRule="exact"/>
        <w:ind w:firstLineChars="200" w:firstLine="640"/>
        <w:rPr>
          <w:rFonts w:ascii="Times New Roman" w:eastAsia="仿宋_GB2312" w:hAnsi="Times New Roman"/>
          <w:sz w:val="32"/>
        </w:rPr>
      </w:pPr>
      <w:r>
        <w:rPr>
          <w:rFonts w:ascii="Times New Roman" w:eastAsia="仿宋_GB2312" w:hAnsi="Times New Roman" w:hint="eastAsia"/>
          <w:sz w:val="32"/>
        </w:rPr>
        <w:t>责任部门：县直机关工委、县教育局、县民政局、县住建局、县发改局、阜平镇人民政府、开发区管委会</w:t>
      </w:r>
    </w:p>
    <w:p w:rsidR="009E4895" w:rsidRDefault="009E4895" w:rsidP="009E4895">
      <w:pPr>
        <w:shd w:val="clear" w:color="auto" w:fill="FFFFFF"/>
        <w:spacing w:line="560" w:lineRule="exact"/>
        <w:rPr>
          <w:rFonts w:ascii="黑体" w:eastAsia="黑体" w:hAnsi="黑体" w:cs="黑体"/>
          <w:sz w:val="32"/>
        </w:rPr>
      </w:pPr>
      <w:r>
        <w:rPr>
          <w:rFonts w:ascii="Times New Roman" w:eastAsia="仿宋_GB2312" w:hAnsi="Times New Roman" w:hint="eastAsia"/>
          <w:sz w:val="32"/>
        </w:rPr>
        <w:t xml:space="preserve">　　</w:t>
      </w:r>
      <w:r>
        <w:rPr>
          <w:rFonts w:ascii="黑体" w:eastAsia="黑体" w:hAnsi="黑体" w:cs="黑体" w:hint="eastAsia"/>
          <w:sz w:val="32"/>
        </w:rPr>
        <w:t>三、保障措施</w:t>
      </w:r>
    </w:p>
    <w:p w:rsidR="009E4895" w:rsidRDefault="009E4895" w:rsidP="009E4895">
      <w:pPr>
        <w:shd w:val="clear" w:color="auto" w:fill="FFFFFF"/>
        <w:spacing w:line="560" w:lineRule="exact"/>
        <w:ind w:firstLineChars="200" w:firstLine="643"/>
        <w:rPr>
          <w:rFonts w:ascii="Times New Roman" w:eastAsia="仿宋_GB2312" w:hAnsi="Times New Roman"/>
          <w:sz w:val="32"/>
        </w:rPr>
      </w:pPr>
      <w:r>
        <w:rPr>
          <w:rFonts w:ascii="楷体_GB2312" w:eastAsia="楷体_GB2312" w:hAnsi="楷体_GB2312" w:cs="楷体_GB2312" w:hint="eastAsia"/>
          <w:b/>
          <w:bCs/>
          <w:sz w:val="32"/>
        </w:rPr>
        <w:t>（一）强化组织领导。</w:t>
      </w:r>
      <w:r>
        <w:rPr>
          <w:rFonts w:ascii="仿宋_GB2312" w:eastAsia="仿宋_GB2312" w:hint="eastAsia"/>
          <w:sz w:val="32"/>
          <w:szCs w:val="32"/>
        </w:rPr>
        <w:t>为加强城区生活垃圾分类工作的组织领导，成立由县委书记刘靖任政委、县长贾瑞生任组长的生活垃圾分类工作领导小组，常务副组长由县人大主任王欣、县政协主</w:t>
      </w:r>
      <w:r>
        <w:rPr>
          <w:rFonts w:ascii="仿宋_GB2312" w:eastAsia="仿宋_GB2312" w:hint="eastAsia"/>
          <w:sz w:val="32"/>
          <w:szCs w:val="32"/>
        </w:rPr>
        <w:lastRenderedPageBreak/>
        <w:t>席张新占担任，副组长由常务副县长戴鹏炜担任，成员由</w:t>
      </w:r>
      <w:r>
        <w:rPr>
          <w:rFonts w:ascii="Times New Roman" w:eastAsia="仿宋_GB2312" w:hAnsi="Times New Roman" w:hint="eastAsia"/>
          <w:sz w:val="32"/>
        </w:rPr>
        <w:t>阜平镇人民政府、开发区管委会</w:t>
      </w:r>
      <w:r>
        <w:rPr>
          <w:rFonts w:ascii="仿宋_GB2312" w:eastAsia="仿宋_GB2312" w:hint="eastAsia"/>
          <w:sz w:val="32"/>
          <w:szCs w:val="32"/>
        </w:rPr>
        <w:t>及县直各相关部门主要领导组成（具体名单见附件）。领导小组负责全县生活垃圾分类工作的总体筹划部署、检查考核、研究、协调和解决生活垃圾分类工作中的重大问题等。领导小组下设办公室，办公室实行实体化专班运作，从主要成员单位抽调人员，集中到县政府办公。建立“管行业必须管生活垃圾分类”的制度，将生活垃圾分类工作作为单独指标列入对阜平镇政府、开发区管委会、各部门年度目标责任考核范围。阜平镇政府、开发区管委会要把生活垃圾分类作为关系全局、关系民生的大事摆在突出重要位置，</w:t>
      </w:r>
      <w:r>
        <w:rPr>
          <w:rFonts w:ascii="Times New Roman" w:eastAsia="仿宋_GB2312" w:hAnsi="Times New Roman" w:hint="eastAsia"/>
          <w:sz w:val="32"/>
        </w:rPr>
        <w:t>建立乡镇、街道、居委会四级推动体系，层层分解目标，强化工作落实。</w:t>
      </w:r>
    </w:p>
    <w:p w:rsidR="009E4895" w:rsidRDefault="009E4895" w:rsidP="009E4895">
      <w:pPr>
        <w:tabs>
          <w:tab w:val="center" w:pos="4365"/>
        </w:tabs>
        <w:adjustRightInd w:val="0"/>
        <w:snapToGrid w:val="0"/>
        <w:spacing w:line="560" w:lineRule="exact"/>
        <w:ind w:firstLineChars="200" w:firstLine="643"/>
        <w:rPr>
          <w:rFonts w:ascii="仿宋_GB2312" w:eastAsia="仿宋_GB2312" w:cs="Arial"/>
          <w:spacing w:val="5"/>
          <w:sz w:val="31"/>
          <w:szCs w:val="31"/>
          <w:shd w:val="clear" w:color="auto" w:fill="FFFFFF"/>
        </w:rPr>
      </w:pPr>
      <w:r>
        <w:rPr>
          <w:rFonts w:ascii="楷体_GB2312" w:eastAsia="楷体_GB2312" w:hint="eastAsia"/>
          <w:b/>
          <w:sz w:val="32"/>
          <w:szCs w:val="32"/>
        </w:rPr>
        <w:t>（二）</w:t>
      </w:r>
      <w:r>
        <w:rPr>
          <w:rFonts w:ascii="楷体_GB2312" w:eastAsia="楷体_GB2312" w:hAnsi="楷体_GB2312" w:cs="楷体_GB2312" w:hint="eastAsia"/>
          <w:b/>
          <w:bCs/>
          <w:sz w:val="32"/>
        </w:rPr>
        <w:t>完善制度保障。</w:t>
      </w:r>
      <w:r>
        <w:rPr>
          <w:rFonts w:ascii="仿宋_GB2312" w:eastAsia="仿宋_GB2312" w:cs="Arial" w:hint="eastAsia"/>
          <w:spacing w:val="5"/>
          <w:sz w:val="31"/>
          <w:szCs w:val="31"/>
          <w:shd w:val="clear" w:color="auto" w:fill="FFFFFF"/>
        </w:rPr>
        <w:t>加快完善生活垃圾分类方面的法律制度，尽快出台我县地方性规章，明确生活垃圾强制分类要求，依法推进生活垃圾强制分类。发布生活垃圾分类指导目录、生活垃圾分类投放和分类运输技术规范。完善生活垃圾分类及站点建设相关标准。建立生活垃圾产生、运输、处理称重计量和统计体系。各相关执法部门应当建立垃圾分类执法体系建设，加大执法力量保障，对单位和个人拒不履行生活垃圾分类和减量义务的进行纠正和处罚。</w:t>
      </w:r>
    </w:p>
    <w:p w:rsidR="009E4895" w:rsidRDefault="009E4895" w:rsidP="009E4895">
      <w:pPr>
        <w:spacing w:line="560" w:lineRule="exact"/>
        <w:ind w:firstLineChars="200" w:firstLine="643"/>
        <w:rPr>
          <w:rFonts w:ascii="仿宋_GB2312" w:eastAsia="仿宋_GB2312"/>
          <w:sz w:val="32"/>
          <w:szCs w:val="32"/>
        </w:rPr>
      </w:pPr>
      <w:r>
        <w:rPr>
          <w:rFonts w:ascii="楷体_GB2312" w:eastAsia="楷体_GB2312" w:hAnsi="楷体_GB2312" w:cs="楷体_GB2312" w:hint="eastAsia"/>
          <w:b/>
          <w:bCs/>
          <w:sz w:val="32"/>
        </w:rPr>
        <w:t>（</w:t>
      </w:r>
      <w:r>
        <w:rPr>
          <w:rFonts w:ascii="楷体_GB2312" w:eastAsia="楷体_GB2312" w:hint="eastAsia"/>
          <w:b/>
          <w:sz w:val="32"/>
          <w:szCs w:val="32"/>
        </w:rPr>
        <w:t>三）落实资金保障。</w:t>
      </w:r>
      <w:r>
        <w:rPr>
          <w:rFonts w:ascii="仿宋_GB2312" w:eastAsia="仿宋_GB2312" w:hint="eastAsia"/>
          <w:sz w:val="32"/>
          <w:szCs w:val="32"/>
        </w:rPr>
        <w:t>按照高于全省平均水平的标准，设立生活垃圾分类专项资金，采取乡镇政府（管委会）属地负责、县级专项考核补贴的模式，建立健全生活垃圾分类经费保障机制。</w:t>
      </w:r>
      <w:r>
        <w:rPr>
          <w:rFonts w:ascii="仿宋_GB2312" w:eastAsia="仿宋_GB2312" w:hint="eastAsia"/>
          <w:sz w:val="32"/>
          <w:szCs w:val="32"/>
        </w:rPr>
        <w:lastRenderedPageBreak/>
        <w:t>主动争取中央和省市相关投资，发挥引导带动作用，采取投资补助、贷款贴息等方式，支持生活垃圾分类收运处理设施建设。落实好国家对资源综合利用的税收优惠政策。</w:t>
      </w:r>
      <w:r>
        <w:rPr>
          <w:rFonts w:ascii="Times New Roman" w:eastAsia="仿宋_GB2312" w:hAnsi="Times New Roman" w:hint="eastAsia"/>
          <w:sz w:val="32"/>
        </w:rPr>
        <w:t>阜平镇人民政府、开发区管委会</w:t>
      </w:r>
      <w:r>
        <w:rPr>
          <w:rFonts w:ascii="仿宋_GB2312" w:eastAsia="仿宋_GB2312" w:hint="eastAsia"/>
          <w:sz w:val="32"/>
          <w:szCs w:val="32"/>
        </w:rPr>
        <w:t>要加大对生活垃圾宣传发动、分类体系、处理设施、监管能力建设等方面的公共财政投入，鼓励购买第三方服务，保障垃圾前端分类、中转收运、终端处置等所需经费，为垃圾分类工作有效开展提供坚实可靠的资金保障。同时，项目所在地政府要对垃圾分类项目在用地、配套设施方面应给予优先保障。</w:t>
      </w:r>
    </w:p>
    <w:p w:rsidR="009E4895" w:rsidRDefault="009E4895" w:rsidP="009E4895">
      <w:pPr>
        <w:shd w:val="clear" w:color="auto" w:fill="FFFFFF"/>
        <w:spacing w:line="560" w:lineRule="exact"/>
        <w:ind w:firstLineChars="200" w:firstLine="643"/>
        <w:rPr>
          <w:rFonts w:ascii="Times New Roman" w:eastAsia="仿宋_GB2312" w:hAnsi="Times New Roman"/>
          <w:sz w:val="32"/>
          <w:szCs w:val="24"/>
        </w:rPr>
      </w:pPr>
      <w:r>
        <w:rPr>
          <w:rFonts w:ascii="楷体_GB2312" w:eastAsia="楷体_GB2312" w:hAnsi="楷体_GB2312" w:cs="楷体_GB2312" w:hint="eastAsia"/>
          <w:b/>
          <w:bCs/>
          <w:sz w:val="32"/>
        </w:rPr>
        <w:t>（四）加强协调联动。</w:t>
      </w:r>
      <w:r>
        <w:rPr>
          <w:rFonts w:ascii="Times New Roman" w:eastAsia="仿宋_GB2312" w:hAnsi="Times New Roman" w:hint="eastAsia"/>
          <w:sz w:val="32"/>
        </w:rPr>
        <w:t>建立联席会议制度，</w:t>
      </w:r>
      <w:r>
        <w:rPr>
          <w:rFonts w:ascii="仿宋_GB2312" w:eastAsia="仿宋_GB2312" w:hint="eastAsia"/>
          <w:sz w:val="32"/>
          <w:szCs w:val="32"/>
        </w:rPr>
        <w:t>建立健全生活垃圾分类工作部门协作机制，</w:t>
      </w:r>
      <w:r>
        <w:rPr>
          <w:rFonts w:ascii="Times New Roman" w:eastAsia="仿宋_GB2312" w:hAnsi="Times New Roman" w:hint="eastAsia"/>
          <w:sz w:val="32"/>
        </w:rPr>
        <w:t>定期召集各成员单位会商、调度、研究解决生活垃圾分类工作中的问题。各牵头部门要加强组织协调，综合统筹，各司其职，按分工有序推进源头减量，加强各类垃圾全过程管理，强化相关信息和数据的收集、统计，共同推进城市生活垃圾分类工作取得实效。</w:t>
      </w:r>
    </w:p>
    <w:p w:rsidR="009E4895" w:rsidRDefault="009E4895" w:rsidP="009E4895">
      <w:pPr>
        <w:spacing w:line="560" w:lineRule="exact"/>
        <w:ind w:firstLineChars="200" w:firstLine="643"/>
        <w:rPr>
          <w:rFonts w:ascii="仿宋_GB2312" w:eastAsia="仿宋_GB2312"/>
          <w:sz w:val="32"/>
          <w:szCs w:val="32"/>
        </w:rPr>
      </w:pPr>
      <w:r>
        <w:rPr>
          <w:rFonts w:ascii="楷体_GB2312" w:eastAsia="楷体_GB2312" w:hint="eastAsia"/>
          <w:b/>
          <w:sz w:val="32"/>
          <w:szCs w:val="32"/>
        </w:rPr>
        <w:t>（五）严格考核评估。</w:t>
      </w:r>
      <w:r>
        <w:rPr>
          <w:rFonts w:ascii="仿宋_GB2312" w:eastAsia="仿宋_GB2312" w:hint="eastAsia"/>
          <w:sz w:val="32"/>
          <w:szCs w:val="32"/>
        </w:rPr>
        <w:t>强化对生活垃圾分类工作的督导检查，将</w:t>
      </w:r>
      <w:r>
        <w:rPr>
          <w:rFonts w:ascii="Times New Roman" w:eastAsia="仿宋_GB2312" w:hAnsi="Times New Roman" w:hint="eastAsia"/>
          <w:sz w:val="32"/>
        </w:rPr>
        <w:t>生活垃圾分类作为文明县城、园林县城、卫生县城等创建的重要内容</w:t>
      </w:r>
      <w:r>
        <w:rPr>
          <w:rFonts w:ascii="仿宋_GB2312" w:eastAsia="仿宋_GB2312" w:hint="eastAsia"/>
          <w:sz w:val="32"/>
          <w:szCs w:val="32"/>
        </w:rPr>
        <w:t>。由领导小组牵头制定考核评估办法，</w:t>
      </w:r>
      <w:r>
        <w:rPr>
          <w:rFonts w:ascii="Times New Roman" w:eastAsia="仿宋_GB2312" w:hAnsi="Times New Roman" w:hint="eastAsia"/>
          <w:sz w:val="32"/>
        </w:rPr>
        <w:t>从体制建设、示范项目、设施建设、分类作业、组织动员、教育宣传等方面对阜平镇、开发区管委会及县直相关部门进行评估，每季度进行通报排名。</w:t>
      </w:r>
      <w:r>
        <w:rPr>
          <w:rFonts w:ascii="仿宋_GB2312" w:eastAsia="仿宋_GB2312" w:hint="eastAsia"/>
          <w:sz w:val="32"/>
          <w:szCs w:val="32"/>
        </w:rPr>
        <w:t>对工作推进有力、成绩明显的单位和个人，予以表扬；对落实不力、工作滞后的，予以通报。</w:t>
      </w:r>
    </w:p>
    <w:p w:rsidR="009E4895" w:rsidRDefault="009E4895" w:rsidP="00344566">
      <w:pPr>
        <w:shd w:val="clear" w:color="auto" w:fill="FFFFFF"/>
        <w:spacing w:line="560" w:lineRule="exact"/>
        <w:rPr>
          <w:rFonts w:ascii="仿宋_GB2312" w:eastAsia="仿宋_GB2312"/>
          <w:sz w:val="32"/>
          <w:szCs w:val="32"/>
        </w:rPr>
      </w:pPr>
      <w:r>
        <w:rPr>
          <w:rFonts w:ascii="Times New Roman" w:eastAsia="仿宋_GB2312" w:hAnsi="Times New Roman" w:hint="eastAsia"/>
          <w:sz w:val="32"/>
        </w:rPr>
        <w:t xml:space="preserve">　　附件：</w:t>
      </w:r>
      <w:r>
        <w:rPr>
          <w:rFonts w:ascii="仿宋_GB2312" w:eastAsia="仿宋_GB2312" w:hint="eastAsia"/>
          <w:sz w:val="32"/>
          <w:szCs w:val="32"/>
        </w:rPr>
        <w:t>县城区生活垃圾分类工作领导小组人员名单</w:t>
      </w:r>
    </w:p>
    <w:p w:rsidR="00344566" w:rsidRDefault="00344566" w:rsidP="00344566"/>
    <w:p w:rsidR="009E4895" w:rsidRDefault="009E4895" w:rsidP="009E4895">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w:t>
      </w:r>
    </w:p>
    <w:p w:rsidR="009E4895" w:rsidRDefault="009E4895" w:rsidP="009E4895">
      <w:pPr>
        <w:spacing w:line="560" w:lineRule="exact"/>
        <w:jc w:val="center"/>
        <w:rPr>
          <w:rFonts w:ascii="仿宋_GB2312" w:eastAsia="方正小标宋简体"/>
          <w:sz w:val="32"/>
          <w:szCs w:val="32"/>
        </w:rPr>
      </w:pPr>
      <w:r>
        <w:rPr>
          <w:rFonts w:ascii="方正小标宋简体" w:eastAsia="方正小标宋简体" w:hAnsi="方正小标宋简体" w:cs="方正小标宋简体" w:hint="eastAsia"/>
          <w:sz w:val="44"/>
          <w:szCs w:val="44"/>
        </w:rPr>
        <w:t>县城区生活垃圾分类工作领导小组人员名单</w:t>
      </w:r>
    </w:p>
    <w:p w:rsidR="009E4895" w:rsidRDefault="009E4895" w:rsidP="009E4895">
      <w:pPr>
        <w:spacing w:line="560" w:lineRule="exact"/>
        <w:ind w:firstLineChars="200" w:firstLine="640"/>
        <w:rPr>
          <w:rFonts w:ascii="仿宋_GB2312" w:eastAsia="仿宋_GB2312"/>
          <w:sz w:val="32"/>
          <w:szCs w:val="32"/>
        </w:rPr>
      </w:pP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政      委：</w:t>
      </w:r>
      <w:r>
        <w:rPr>
          <w:rFonts w:ascii="仿宋_GB2312" w:eastAsia="仿宋_GB2312" w:hint="eastAsia"/>
          <w:sz w:val="32"/>
          <w:szCs w:val="32"/>
        </w:rPr>
        <w:t>刘  靖  县委书记</w:t>
      </w: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组      长：</w:t>
      </w:r>
      <w:r>
        <w:rPr>
          <w:rFonts w:ascii="仿宋_GB2312" w:eastAsia="仿宋_GB2312" w:hint="eastAsia"/>
          <w:sz w:val="32"/>
          <w:szCs w:val="32"/>
        </w:rPr>
        <w:t>贾瑞生</w:t>
      </w:r>
      <w:r>
        <w:rPr>
          <w:rFonts w:eastAsia="仿宋_GB2312"/>
          <w:sz w:val="32"/>
          <w:szCs w:val="32"/>
        </w:rPr>
        <w:t>    </w:t>
      </w:r>
      <w:r>
        <w:rPr>
          <w:rFonts w:eastAsia="仿宋_GB2312" w:hint="eastAsia"/>
          <w:sz w:val="32"/>
          <w:szCs w:val="32"/>
        </w:rPr>
        <w:t>县</w:t>
      </w:r>
      <w:r>
        <w:rPr>
          <w:rFonts w:ascii="仿宋_GB2312" w:eastAsia="仿宋_GB2312" w:hint="eastAsia"/>
          <w:sz w:val="32"/>
          <w:szCs w:val="32"/>
        </w:rPr>
        <w:t>委副书记、县长</w:t>
      </w: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常务副组长：</w:t>
      </w:r>
      <w:r>
        <w:rPr>
          <w:rFonts w:ascii="仿宋_GB2312" w:eastAsia="仿宋_GB2312" w:hint="eastAsia"/>
          <w:sz w:val="32"/>
          <w:szCs w:val="32"/>
        </w:rPr>
        <w:t>王  欣  县人大主任</w:t>
      </w:r>
    </w:p>
    <w:p w:rsidR="009E4895" w:rsidRDefault="009E4895" w:rsidP="009E4895">
      <w:pPr>
        <w:spacing w:line="560" w:lineRule="exact"/>
        <w:ind w:firstLineChars="800" w:firstLine="2560"/>
        <w:rPr>
          <w:rFonts w:ascii="仿宋_GB2312" w:eastAsia="仿宋_GB2312"/>
          <w:sz w:val="32"/>
          <w:szCs w:val="32"/>
        </w:rPr>
      </w:pPr>
      <w:r>
        <w:rPr>
          <w:rFonts w:ascii="仿宋_GB2312" w:eastAsia="仿宋_GB2312" w:hint="eastAsia"/>
          <w:sz w:val="32"/>
          <w:szCs w:val="32"/>
        </w:rPr>
        <w:t>张新占  县政协主席</w:t>
      </w: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副  组  长：</w:t>
      </w:r>
      <w:r>
        <w:rPr>
          <w:rFonts w:ascii="仿宋_GB2312" w:eastAsia="仿宋_GB2312" w:hint="eastAsia"/>
          <w:sz w:val="32"/>
          <w:szCs w:val="32"/>
        </w:rPr>
        <w:t>戴鹏炜  县委常委、县政府常务副县长</w:t>
      </w:r>
    </w:p>
    <w:p w:rsidR="009E4895" w:rsidRDefault="009E4895" w:rsidP="009E4895">
      <w:pPr>
        <w:spacing w:line="560" w:lineRule="exact"/>
        <w:ind w:firstLineChars="800" w:firstLine="2560"/>
        <w:rPr>
          <w:rFonts w:ascii="仿宋_GB2312" w:eastAsia="仿宋_GB2312"/>
          <w:sz w:val="32"/>
          <w:szCs w:val="32"/>
        </w:rPr>
      </w:pPr>
      <w:r>
        <w:rPr>
          <w:rFonts w:ascii="仿宋_GB2312" w:eastAsia="仿宋_GB2312" w:hint="eastAsia"/>
          <w:sz w:val="32"/>
          <w:szCs w:val="32"/>
        </w:rPr>
        <w:t>赵春河</w:t>
      </w:r>
      <w:r>
        <w:rPr>
          <w:rFonts w:eastAsia="仿宋_GB2312"/>
          <w:sz w:val="32"/>
          <w:szCs w:val="32"/>
        </w:rPr>
        <w:t>    </w:t>
      </w:r>
      <w:r>
        <w:rPr>
          <w:rFonts w:ascii="仿宋_GB2312" w:eastAsia="仿宋_GB2312" w:hint="eastAsia"/>
          <w:sz w:val="32"/>
          <w:szCs w:val="32"/>
        </w:rPr>
        <w:t>县委常委、组织部长</w:t>
      </w:r>
    </w:p>
    <w:p w:rsidR="009E4895" w:rsidRDefault="009E4895" w:rsidP="009E4895">
      <w:pPr>
        <w:spacing w:line="560" w:lineRule="exact"/>
        <w:ind w:firstLineChars="800" w:firstLine="2560"/>
        <w:rPr>
          <w:rFonts w:ascii="仿宋_GB2312" w:eastAsia="仿宋_GB2312"/>
          <w:sz w:val="32"/>
          <w:szCs w:val="32"/>
        </w:rPr>
      </w:pPr>
      <w:r>
        <w:rPr>
          <w:rFonts w:ascii="仿宋_GB2312" w:eastAsia="仿宋_GB2312" w:hint="eastAsia"/>
          <w:sz w:val="32"/>
          <w:szCs w:val="32"/>
        </w:rPr>
        <w:t>张彦明  县委常委、宣传部长、工会</w:t>
      </w:r>
      <w:r>
        <w:rPr>
          <w:rFonts w:eastAsia="仿宋_GB2312" w:hint="eastAsia"/>
          <w:sz w:val="32"/>
          <w:szCs w:val="32"/>
        </w:rPr>
        <w:t>主席</w:t>
      </w:r>
    </w:p>
    <w:p w:rsidR="009E4895" w:rsidRDefault="009E4895" w:rsidP="009E4895">
      <w:pPr>
        <w:spacing w:line="560" w:lineRule="exact"/>
        <w:ind w:firstLineChars="800" w:firstLine="2560"/>
        <w:rPr>
          <w:rFonts w:ascii="仿宋_GB2312" w:eastAsia="仿宋_GB2312"/>
          <w:sz w:val="32"/>
          <w:szCs w:val="32"/>
        </w:rPr>
      </w:pPr>
      <w:r>
        <w:rPr>
          <w:rFonts w:ascii="仿宋_GB2312" w:eastAsia="仿宋_GB2312" w:hint="eastAsia"/>
          <w:sz w:val="32"/>
          <w:szCs w:val="32"/>
        </w:rPr>
        <w:t>孙  赫  县政府副县长</w:t>
      </w:r>
    </w:p>
    <w:p w:rsidR="009E4895" w:rsidRDefault="009E4895" w:rsidP="009E4895">
      <w:pPr>
        <w:spacing w:line="560" w:lineRule="exact"/>
        <w:ind w:firstLineChars="800" w:firstLine="2560"/>
        <w:rPr>
          <w:rFonts w:ascii="仿宋_GB2312" w:eastAsia="仿宋_GB2312"/>
          <w:sz w:val="32"/>
          <w:szCs w:val="32"/>
        </w:rPr>
      </w:pPr>
      <w:r>
        <w:rPr>
          <w:rFonts w:ascii="仿宋_GB2312" w:eastAsia="仿宋_GB2312" w:hint="eastAsia"/>
          <w:sz w:val="32"/>
          <w:szCs w:val="32"/>
        </w:rPr>
        <w:t>葛江涛  县政府党组成员、县公安局局长</w:t>
      </w:r>
    </w:p>
    <w:p w:rsidR="009E4895" w:rsidRDefault="009E4895" w:rsidP="009E4895">
      <w:pPr>
        <w:spacing w:line="560" w:lineRule="exact"/>
        <w:ind w:firstLineChars="800" w:firstLine="2560"/>
        <w:rPr>
          <w:rFonts w:ascii="仿宋_GB2312" w:eastAsia="仿宋_GB2312"/>
          <w:sz w:val="32"/>
          <w:szCs w:val="32"/>
        </w:rPr>
      </w:pPr>
      <w:r>
        <w:rPr>
          <w:rFonts w:ascii="仿宋_GB2312" w:eastAsia="仿宋_GB2312" w:hint="eastAsia"/>
          <w:sz w:val="32"/>
          <w:szCs w:val="32"/>
        </w:rPr>
        <w:t>霍彦龙  经济开发区管委会副主任</w:t>
      </w: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成      员：</w:t>
      </w:r>
      <w:r>
        <w:rPr>
          <w:rFonts w:ascii="仿宋_GB2312" w:eastAsia="仿宋_GB2312" w:hint="eastAsia"/>
          <w:sz w:val="32"/>
          <w:szCs w:val="32"/>
        </w:rPr>
        <w:t>刘会军  县委办公室常务副主任</w:t>
      </w:r>
    </w:p>
    <w:p w:rsidR="009E4895" w:rsidRDefault="009E4895" w:rsidP="009E4895">
      <w:pPr>
        <w:spacing w:line="560" w:lineRule="exact"/>
        <w:ind w:firstLineChars="800" w:firstLine="2560"/>
        <w:rPr>
          <w:rFonts w:ascii="仿宋_GB2312" w:eastAsia="仿宋_GB2312"/>
          <w:sz w:val="32"/>
          <w:szCs w:val="32"/>
        </w:rPr>
      </w:pPr>
      <w:r>
        <w:rPr>
          <w:rFonts w:eastAsia="仿宋_GB2312" w:hint="eastAsia"/>
          <w:sz w:val="32"/>
          <w:szCs w:val="32"/>
        </w:rPr>
        <w:t>张晓东</w:t>
      </w:r>
      <w:r>
        <w:rPr>
          <w:rFonts w:eastAsia="仿宋_GB2312"/>
          <w:sz w:val="32"/>
          <w:szCs w:val="32"/>
        </w:rPr>
        <w:tab/>
        <w:t> </w:t>
      </w:r>
      <w:r>
        <w:rPr>
          <w:rFonts w:eastAsia="仿宋_GB2312" w:hint="eastAsia"/>
          <w:sz w:val="32"/>
          <w:szCs w:val="32"/>
        </w:rPr>
        <w:t>县</w:t>
      </w:r>
      <w:r>
        <w:rPr>
          <w:rFonts w:ascii="仿宋_GB2312" w:eastAsia="仿宋_GB2312" w:hint="eastAsia"/>
          <w:sz w:val="32"/>
          <w:szCs w:val="32"/>
        </w:rPr>
        <w:t>政府办公室主任</w:t>
      </w:r>
    </w:p>
    <w:p w:rsidR="009E4895" w:rsidRDefault="009E4895" w:rsidP="009E4895">
      <w:pPr>
        <w:spacing w:line="560" w:lineRule="exact"/>
        <w:ind w:firstLineChars="800" w:firstLine="2560"/>
        <w:rPr>
          <w:rFonts w:ascii="仿宋_GB2312" w:eastAsia="仿宋_GB2312"/>
          <w:sz w:val="32"/>
          <w:szCs w:val="32"/>
        </w:rPr>
      </w:pPr>
      <w:r>
        <w:rPr>
          <w:rFonts w:eastAsia="仿宋_GB2312" w:hint="eastAsia"/>
          <w:sz w:val="32"/>
          <w:szCs w:val="32"/>
        </w:rPr>
        <w:t>王玉东</w:t>
      </w:r>
      <w:r>
        <w:rPr>
          <w:rFonts w:eastAsia="仿宋_GB2312"/>
          <w:sz w:val="32"/>
          <w:szCs w:val="32"/>
        </w:rPr>
        <w:t xml:space="preserve">   </w:t>
      </w:r>
      <w:r>
        <w:rPr>
          <w:rFonts w:ascii="仿宋_GB2312" w:eastAsia="仿宋_GB2312" w:hint="eastAsia"/>
          <w:sz w:val="32"/>
          <w:szCs w:val="32"/>
        </w:rPr>
        <w:t>发展和改革局局长</w:t>
      </w:r>
    </w:p>
    <w:p w:rsidR="009E4895" w:rsidRDefault="009E4895" w:rsidP="009E4895">
      <w:pPr>
        <w:spacing w:line="560" w:lineRule="exact"/>
        <w:ind w:firstLineChars="800" w:firstLine="2560"/>
        <w:rPr>
          <w:rFonts w:eastAsia="仿宋_GB2312"/>
          <w:sz w:val="32"/>
          <w:szCs w:val="32"/>
        </w:rPr>
      </w:pPr>
      <w:r>
        <w:rPr>
          <w:rFonts w:eastAsia="仿宋_GB2312" w:hint="eastAsia"/>
          <w:sz w:val="32"/>
          <w:szCs w:val="32"/>
        </w:rPr>
        <w:t>冯喜忠</w:t>
      </w:r>
      <w:r>
        <w:rPr>
          <w:rFonts w:eastAsia="仿宋_GB2312"/>
          <w:sz w:val="32"/>
          <w:szCs w:val="32"/>
        </w:rPr>
        <w:t xml:space="preserve">  </w:t>
      </w:r>
      <w:r>
        <w:rPr>
          <w:rFonts w:eastAsia="仿宋_GB2312" w:hint="eastAsia"/>
          <w:sz w:val="32"/>
          <w:szCs w:val="32"/>
        </w:rPr>
        <w:t>县直机关工委书记</w:t>
      </w:r>
    </w:p>
    <w:p w:rsidR="009E4895" w:rsidRDefault="009E4895" w:rsidP="009E4895">
      <w:pPr>
        <w:spacing w:line="560" w:lineRule="exact"/>
        <w:ind w:firstLineChars="800" w:firstLine="2560"/>
        <w:rPr>
          <w:rFonts w:eastAsia="仿宋_GB2312"/>
          <w:sz w:val="32"/>
          <w:szCs w:val="32"/>
        </w:rPr>
      </w:pPr>
      <w:r>
        <w:rPr>
          <w:rFonts w:eastAsia="仿宋_GB2312" w:hint="eastAsia"/>
          <w:sz w:val="32"/>
          <w:szCs w:val="32"/>
        </w:rPr>
        <w:t>刘光磊</w:t>
      </w:r>
      <w:r>
        <w:rPr>
          <w:rFonts w:eastAsia="仿宋_GB2312"/>
          <w:sz w:val="32"/>
          <w:szCs w:val="32"/>
        </w:rPr>
        <w:t xml:space="preserve">  </w:t>
      </w:r>
      <w:r>
        <w:rPr>
          <w:rFonts w:eastAsia="仿宋_GB2312" w:hint="eastAsia"/>
          <w:sz w:val="32"/>
          <w:szCs w:val="32"/>
        </w:rPr>
        <w:t>自然资源和规划局局长</w:t>
      </w:r>
    </w:p>
    <w:p w:rsidR="009E4895" w:rsidRDefault="009E4895" w:rsidP="009E4895">
      <w:pPr>
        <w:spacing w:line="560" w:lineRule="exact"/>
        <w:ind w:firstLineChars="200" w:firstLine="640"/>
        <w:rPr>
          <w:rFonts w:eastAsia="仿宋_GB2312"/>
          <w:sz w:val="32"/>
          <w:szCs w:val="32"/>
          <w:highlight w:val="green"/>
        </w:rPr>
      </w:pPr>
      <w:r>
        <w:rPr>
          <w:rFonts w:eastAsia="仿宋_GB2312"/>
          <w:sz w:val="32"/>
          <w:szCs w:val="32"/>
        </w:rPr>
        <w:t xml:space="preserve">             </w:t>
      </w:r>
      <w:r>
        <w:rPr>
          <w:rFonts w:eastAsia="仿宋_GB2312" w:hint="eastAsia"/>
          <w:sz w:val="32"/>
          <w:szCs w:val="32"/>
        </w:rPr>
        <w:t>李桂强</w:t>
      </w:r>
      <w:r>
        <w:rPr>
          <w:rFonts w:eastAsia="仿宋_GB2312"/>
          <w:sz w:val="32"/>
          <w:szCs w:val="32"/>
        </w:rPr>
        <w:t xml:space="preserve">  </w:t>
      </w:r>
      <w:r>
        <w:rPr>
          <w:rFonts w:eastAsia="仿宋_GB2312" w:hint="eastAsia"/>
          <w:sz w:val="32"/>
          <w:szCs w:val="32"/>
        </w:rPr>
        <w:t>生态环境局局长</w:t>
      </w:r>
    </w:p>
    <w:p w:rsidR="009E4895" w:rsidRDefault="009E4895" w:rsidP="009E4895">
      <w:pPr>
        <w:spacing w:line="560" w:lineRule="exact"/>
        <w:ind w:firstLineChars="800" w:firstLine="2560"/>
        <w:rPr>
          <w:rFonts w:eastAsia="仿宋_GB2312"/>
          <w:sz w:val="32"/>
          <w:szCs w:val="32"/>
        </w:rPr>
      </w:pPr>
      <w:r>
        <w:rPr>
          <w:rFonts w:eastAsia="仿宋_GB2312" w:hint="eastAsia"/>
          <w:sz w:val="32"/>
          <w:szCs w:val="32"/>
        </w:rPr>
        <w:t>刘俊星</w:t>
      </w:r>
      <w:r>
        <w:rPr>
          <w:rFonts w:eastAsia="仿宋_GB2312"/>
          <w:sz w:val="32"/>
          <w:szCs w:val="32"/>
        </w:rPr>
        <w:t xml:space="preserve">  </w:t>
      </w:r>
      <w:r>
        <w:rPr>
          <w:rFonts w:eastAsia="仿宋_GB2312" w:hint="eastAsia"/>
          <w:sz w:val="32"/>
          <w:szCs w:val="32"/>
        </w:rPr>
        <w:t>综合行政执法局局长</w:t>
      </w:r>
    </w:p>
    <w:p w:rsidR="009E4895" w:rsidRDefault="009E4895" w:rsidP="009E4895">
      <w:pPr>
        <w:pStyle w:val="a7"/>
        <w:shd w:val="clear" w:color="auto" w:fill="FFFFFF"/>
        <w:spacing w:before="0" w:beforeAutospacing="0" w:after="0" w:afterAutospacing="0" w:line="560" w:lineRule="exact"/>
        <w:ind w:firstLineChars="800" w:firstLine="2560"/>
        <w:rPr>
          <w:color w:val="000000"/>
          <w:sz w:val="21"/>
          <w:szCs w:val="21"/>
        </w:rPr>
      </w:pPr>
      <w:r>
        <w:rPr>
          <w:rFonts w:ascii="仿宋_GB2312" w:eastAsia="仿宋_GB2312" w:cs="仿宋_GB2312" w:hint="eastAsia"/>
          <w:color w:val="000000"/>
          <w:sz w:val="32"/>
          <w:szCs w:val="32"/>
          <w:shd w:val="clear" w:color="auto" w:fill="FFFFFF"/>
        </w:rPr>
        <w:t>王建军</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财政局局长</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张  凯</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住房和城乡建设局局长</w:t>
      </w:r>
    </w:p>
    <w:p w:rsidR="009E4895" w:rsidRDefault="009E4895" w:rsidP="009E4895">
      <w:pPr>
        <w:pStyle w:val="a7"/>
        <w:shd w:val="clear" w:color="auto" w:fill="FFFFFF"/>
        <w:spacing w:before="0" w:beforeAutospacing="0" w:after="0" w:afterAutospacing="0" w:line="560" w:lineRule="exact"/>
        <w:ind w:firstLineChars="800" w:firstLine="2560"/>
        <w:rPr>
          <w:color w:val="000000"/>
          <w:sz w:val="21"/>
          <w:szCs w:val="21"/>
        </w:rPr>
      </w:pPr>
      <w:r>
        <w:rPr>
          <w:rFonts w:ascii="仿宋_GB2312" w:eastAsia="仿宋_GB2312" w:cs="仿宋_GB2312" w:hint="eastAsia"/>
          <w:color w:val="000000"/>
          <w:sz w:val="32"/>
          <w:szCs w:val="32"/>
          <w:shd w:val="clear" w:color="auto" w:fill="FFFFFF"/>
        </w:rPr>
        <w:lastRenderedPageBreak/>
        <w:t>金华栋</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民政局局长</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eastAsia="仿宋_GB2312" w:hint="eastAsia"/>
          <w:sz w:val="32"/>
          <w:szCs w:val="32"/>
        </w:rPr>
        <w:t>韩富扬</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市场监督管理局局长</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eastAsia="仿宋_GB2312" w:hint="eastAsia"/>
          <w:sz w:val="32"/>
          <w:szCs w:val="32"/>
        </w:rPr>
        <w:t>张</w:t>
      </w:r>
      <w:r>
        <w:rPr>
          <w:rFonts w:eastAsia="仿宋_GB2312" w:hint="eastAsia"/>
          <w:sz w:val="32"/>
          <w:szCs w:val="32"/>
        </w:rPr>
        <w:t xml:space="preserve">  </w:t>
      </w:r>
      <w:r>
        <w:rPr>
          <w:rFonts w:eastAsia="仿宋_GB2312" w:hint="eastAsia"/>
          <w:sz w:val="32"/>
          <w:szCs w:val="32"/>
        </w:rPr>
        <w:t>强</w:t>
      </w:r>
      <w:r>
        <w:rPr>
          <w:rFonts w:eastAsia="仿宋_GB2312" w:hint="eastAsia"/>
          <w:sz w:val="32"/>
          <w:szCs w:val="32"/>
        </w:rPr>
        <w:t xml:space="preserve">  </w:t>
      </w:r>
      <w:r>
        <w:rPr>
          <w:rFonts w:ascii="仿宋_GB2312" w:eastAsia="仿宋_GB2312" w:cs="仿宋_GB2312" w:hint="eastAsia"/>
          <w:color w:val="000000"/>
          <w:sz w:val="32"/>
          <w:szCs w:val="32"/>
          <w:shd w:val="clear" w:color="auto" w:fill="FFFFFF"/>
        </w:rPr>
        <w:t>农业农村和水利局局长</w:t>
      </w:r>
    </w:p>
    <w:p w:rsidR="009E4895" w:rsidRDefault="009E4895" w:rsidP="009E4895">
      <w:pPr>
        <w:pStyle w:val="a7"/>
        <w:shd w:val="clear" w:color="auto" w:fill="FFFFFF"/>
        <w:spacing w:before="0" w:beforeAutospacing="0" w:after="0" w:afterAutospacing="0" w:line="560" w:lineRule="exact"/>
        <w:ind w:firstLineChars="800" w:firstLine="2560"/>
        <w:rPr>
          <w:color w:val="000000"/>
          <w:sz w:val="21"/>
          <w:szCs w:val="21"/>
        </w:rPr>
      </w:pPr>
      <w:r>
        <w:rPr>
          <w:rFonts w:ascii="仿宋_GB2312" w:eastAsia="仿宋_GB2312" w:cs="仿宋_GB2312" w:hint="eastAsia"/>
          <w:color w:val="000000"/>
          <w:sz w:val="32"/>
          <w:szCs w:val="32"/>
          <w:shd w:val="clear" w:color="auto" w:fill="FFFFFF"/>
        </w:rPr>
        <w:t>耿亚兵</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交通运输局局长</w:t>
      </w:r>
    </w:p>
    <w:p w:rsidR="009E4895" w:rsidRDefault="009E4895" w:rsidP="009E4895">
      <w:pPr>
        <w:pStyle w:val="a7"/>
        <w:shd w:val="clear" w:color="auto" w:fill="FFFFFF"/>
        <w:spacing w:before="0" w:beforeAutospacing="0" w:after="0" w:afterAutospacing="0" w:line="560" w:lineRule="exact"/>
        <w:ind w:firstLineChars="800" w:firstLine="2560"/>
        <w:rPr>
          <w:color w:val="000000"/>
          <w:sz w:val="21"/>
          <w:szCs w:val="21"/>
        </w:rPr>
      </w:pPr>
      <w:r>
        <w:rPr>
          <w:rFonts w:ascii="仿宋_GB2312" w:eastAsia="仿宋_GB2312" w:cs="仿宋_GB2312" w:hint="eastAsia"/>
          <w:color w:val="000000"/>
          <w:sz w:val="32"/>
          <w:szCs w:val="32"/>
          <w:shd w:val="clear" w:color="auto" w:fill="FFFFFF"/>
        </w:rPr>
        <w:t>王彦军</w:t>
      </w:r>
      <w:r>
        <w:rPr>
          <w:rFonts w:ascii="仿宋_GB2312" w:eastAsia="仿宋_GB2312" w:cs="仿宋_GB2312" w:hint="eastAsia"/>
          <w:color w:val="000000"/>
          <w:sz w:val="32"/>
          <w:szCs w:val="32"/>
          <w:shd w:val="clear" w:color="auto" w:fill="FFFFFF"/>
        </w:rPr>
        <w:t> </w:t>
      </w:r>
      <w:r>
        <w:rPr>
          <w:rFonts w:eastAsia="仿宋_GB2312" w:hint="eastAsia"/>
          <w:sz w:val="32"/>
          <w:szCs w:val="32"/>
        </w:rPr>
        <w:t>文化广电和旅游局局长</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李炳亮</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教育和体育局局长</w:t>
      </w:r>
    </w:p>
    <w:p w:rsidR="009E4895" w:rsidRDefault="009E4895" w:rsidP="009E4895">
      <w:pPr>
        <w:spacing w:line="560" w:lineRule="exact"/>
        <w:ind w:firstLineChars="200" w:firstLine="640"/>
        <w:rPr>
          <w:rFonts w:eastAsia="仿宋_GB2312"/>
          <w:sz w:val="32"/>
          <w:szCs w:val="32"/>
        </w:rPr>
      </w:pPr>
      <w:r>
        <w:rPr>
          <w:rFonts w:eastAsia="仿宋_GB2312"/>
          <w:sz w:val="32"/>
          <w:szCs w:val="32"/>
        </w:rPr>
        <w:t xml:space="preserve">             </w:t>
      </w:r>
      <w:r>
        <w:rPr>
          <w:rFonts w:eastAsia="仿宋_GB2312" w:hint="eastAsia"/>
          <w:sz w:val="32"/>
          <w:szCs w:val="32"/>
        </w:rPr>
        <w:t>郄新国</w:t>
      </w:r>
      <w:r>
        <w:rPr>
          <w:rFonts w:eastAsia="仿宋_GB2312"/>
          <w:sz w:val="32"/>
          <w:szCs w:val="32"/>
        </w:rPr>
        <w:t xml:space="preserve">  </w:t>
      </w:r>
      <w:r>
        <w:rPr>
          <w:rFonts w:eastAsia="仿宋_GB2312" w:hint="eastAsia"/>
          <w:sz w:val="32"/>
          <w:szCs w:val="32"/>
        </w:rPr>
        <w:t>司法局局长</w:t>
      </w:r>
    </w:p>
    <w:p w:rsidR="009E4895" w:rsidRDefault="009E4895" w:rsidP="009E4895">
      <w:pPr>
        <w:spacing w:line="560" w:lineRule="exact"/>
        <w:ind w:firstLineChars="200" w:firstLine="640"/>
        <w:rPr>
          <w:rFonts w:eastAsia="仿宋_GB2312"/>
          <w:sz w:val="32"/>
          <w:szCs w:val="32"/>
        </w:rPr>
      </w:pPr>
      <w:r>
        <w:rPr>
          <w:rFonts w:eastAsia="仿宋_GB2312"/>
          <w:sz w:val="32"/>
          <w:szCs w:val="32"/>
        </w:rPr>
        <w:t xml:space="preserve">               </w:t>
      </w:r>
      <w:r>
        <w:rPr>
          <w:rFonts w:eastAsia="仿宋_GB2312" w:hint="eastAsia"/>
          <w:sz w:val="32"/>
          <w:szCs w:val="32"/>
        </w:rPr>
        <w:t>韩宝华</w:t>
      </w:r>
      <w:r>
        <w:rPr>
          <w:rFonts w:eastAsia="仿宋_GB2312"/>
          <w:sz w:val="32"/>
          <w:szCs w:val="32"/>
        </w:rPr>
        <w:t xml:space="preserve">  </w:t>
      </w:r>
      <w:r>
        <w:rPr>
          <w:rFonts w:eastAsia="仿宋_GB2312" w:hint="eastAsia"/>
          <w:sz w:val="32"/>
          <w:szCs w:val="32"/>
        </w:rPr>
        <w:t>卫生健康局局长</w:t>
      </w:r>
    </w:p>
    <w:p w:rsidR="009E4895" w:rsidRDefault="009E4895" w:rsidP="009E4895">
      <w:pPr>
        <w:spacing w:line="560" w:lineRule="exact"/>
        <w:ind w:firstLineChars="200" w:firstLine="640"/>
        <w:rPr>
          <w:rFonts w:ascii="仿宋_GB2312" w:eastAsia="仿宋_GB2312"/>
          <w:sz w:val="32"/>
          <w:szCs w:val="32"/>
        </w:rPr>
      </w:pPr>
      <w:r>
        <w:rPr>
          <w:rFonts w:eastAsia="仿宋_GB2312"/>
          <w:sz w:val="32"/>
          <w:szCs w:val="32"/>
        </w:rPr>
        <w:t xml:space="preserve">            </w:t>
      </w:r>
      <w:r>
        <w:rPr>
          <w:rFonts w:ascii="仿宋_GB2312" w:eastAsia="仿宋_GB2312" w:hint="eastAsia"/>
          <w:sz w:val="32"/>
          <w:szCs w:val="32"/>
        </w:rPr>
        <w:t>齐胜利</w:t>
      </w:r>
      <w:r>
        <w:rPr>
          <w:rFonts w:eastAsia="仿宋_GB2312"/>
          <w:sz w:val="32"/>
          <w:szCs w:val="32"/>
        </w:rPr>
        <w:t>    </w:t>
      </w:r>
      <w:r>
        <w:rPr>
          <w:rFonts w:ascii="仿宋_GB2312" w:eastAsia="仿宋_GB2312" w:hint="eastAsia"/>
          <w:sz w:val="32"/>
          <w:szCs w:val="32"/>
        </w:rPr>
        <w:t>行政审批局局长</w:t>
      </w:r>
    </w:p>
    <w:p w:rsidR="009E4895" w:rsidRDefault="009E4895" w:rsidP="009E4895">
      <w:pPr>
        <w:spacing w:line="560" w:lineRule="exact"/>
        <w:ind w:firstLineChars="200" w:firstLine="640"/>
        <w:rPr>
          <w:rFonts w:eastAsia="仿宋_GB2312"/>
          <w:sz w:val="32"/>
          <w:szCs w:val="32"/>
        </w:rPr>
      </w:pPr>
      <w:r>
        <w:rPr>
          <w:rFonts w:eastAsia="仿宋_GB2312"/>
          <w:sz w:val="32"/>
          <w:szCs w:val="32"/>
        </w:rPr>
        <w:t xml:space="preserve">            </w:t>
      </w:r>
      <w:r>
        <w:rPr>
          <w:rFonts w:eastAsia="仿宋_GB2312" w:hint="eastAsia"/>
          <w:sz w:val="32"/>
          <w:szCs w:val="32"/>
        </w:rPr>
        <w:t>李士芳</w:t>
      </w:r>
      <w:r>
        <w:rPr>
          <w:rFonts w:eastAsia="仿宋_GB2312"/>
          <w:sz w:val="32"/>
          <w:szCs w:val="32"/>
        </w:rPr>
        <w:t xml:space="preserve">  </w:t>
      </w:r>
      <w:r>
        <w:rPr>
          <w:rFonts w:eastAsia="仿宋_GB2312" w:hint="eastAsia"/>
          <w:sz w:val="32"/>
          <w:szCs w:val="32"/>
        </w:rPr>
        <w:t>税务局局长</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李树方</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市场建设服务中心主任</w:t>
      </w:r>
    </w:p>
    <w:p w:rsidR="009E4895" w:rsidRDefault="009E4895" w:rsidP="009E4895">
      <w:pPr>
        <w:spacing w:line="560" w:lineRule="exact"/>
        <w:ind w:firstLineChars="800" w:firstLine="2560"/>
        <w:rPr>
          <w:rFonts w:eastAsia="仿宋_GB2312"/>
          <w:sz w:val="32"/>
          <w:szCs w:val="32"/>
        </w:rPr>
      </w:pPr>
      <w:r>
        <w:rPr>
          <w:rFonts w:ascii="仿宋_GB2312" w:eastAsia="仿宋_GB2312" w:hAnsi="宋体" w:cs="仿宋_GB2312" w:hint="eastAsia"/>
          <w:color w:val="000000"/>
          <w:sz w:val="32"/>
          <w:szCs w:val="32"/>
          <w:shd w:val="clear" w:color="auto" w:fill="FFFFFF"/>
        </w:rPr>
        <w:t>杨宏峰</w:t>
      </w:r>
      <w:r>
        <w:rPr>
          <w:rFonts w:ascii="仿宋_GB2312" w:eastAsia="仿宋_GB2312" w:hAnsi="宋体" w:cs="仿宋_GB2312" w:hint="eastAsia"/>
          <w:color w:val="000000"/>
          <w:sz w:val="32"/>
          <w:szCs w:val="32"/>
          <w:shd w:val="clear" w:color="auto" w:fill="FFFFFF"/>
        </w:rPr>
        <w:t> </w:t>
      </w:r>
      <w:r>
        <w:rPr>
          <w:rFonts w:ascii="仿宋_GB2312" w:eastAsia="仿宋_GB2312" w:hAnsi="宋体" w:cs="仿宋_GB2312" w:hint="eastAsia"/>
          <w:color w:val="000000"/>
          <w:sz w:val="32"/>
          <w:szCs w:val="32"/>
          <w:shd w:val="clear" w:color="auto" w:fill="FFFFFF"/>
        </w:rPr>
        <w:t>邮政公司经理</w:t>
      </w:r>
      <w:r>
        <w:rPr>
          <w:rFonts w:eastAsia="仿宋_GB2312"/>
          <w:sz w:val="32"/>
          <w:szCs w:val="32"/>
        </w:rPr>
        <w:t xml:space="preserve">      </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周丽华  妇联主席</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 xml:space="preserve">孙慧霄  团县委书记 </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闫  慧  广播电视台台长</w:t>
      </w:r>
    </w:p>
    <w:p w:rsidR="009E4895" w:rsidRDefault="009E4895" w:rsidP="009E4895">
      <w:pPr>
        <w:pStyle w:val="a7"/>
        <w:shd w:val="clear" w:color="auto" w:fill="FFFFFF"/>
        <w:spacing w:before="0" w:beforeAutospacing="0" w:after="0" w:afterAutospacing="0" w:line="560" w:lineRule="exact"/>
        <w:ind w:firstLineChars="800" w:firstLine="2560"/>
        <w:rPr>
          <w:rFonts w:eastAsia="仿宋_GB2312"/>
          <w:color w:val="000000"/>
          <w:sz w:val="21"/>
          <w:szCs w:val="21"/>
        </w:rPr>
      </w:pPr>
      <w:r>
        <w:rPr>
          <w:rFonts w:ascii="仿宋_GB2312" w:eastAsia="仿宋_GB2312" w:cs="仿宋_GB2312" w:hint="eastAsia"/>
          <w:color w:val="000000"/>
          <w:sz w:val="32"/>
          <w:szCs w:val="32"/>
          <w:shd w:val="clear" w:color="auto" w:fill="FFFFFF"/>
        </w:rPr>
        <w:t>袁志田</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阜平镇党委书记</w:t>
      </w:r>
    </w:p>
    <w:p w:rsidR="009E4895" w:rsidRDefault="009E4895" w:rsidP="009E4895">
      <w:pPr>
        <w:pStyle w:val="a7"/>
        <w:shd w:val="clear" w:color="auto" w:fill="FFFFFF"/>
        <w:spacing w:before="0" w:beforeAutospacing="0" w:after="0" w:afterAutospacing="0" w:line="560" w:lineRule="exact"/>
        <w:ind w:firstLineChars="800" w:firstLine="2560"/>
        <w:rPr>
          <w:color w:val="000000"/>
          <w:sz w:val="21"/>
          <w:szCs w:val="21"/>
        </w:rPr>
      </w:pPr>
      <w:r>
        <w:rPr>
          <w:rFonts w:ascii="仿宋_GB2312" w:eastAsia="仿宋_GB2312" w:cs="仿宋_GB2312" w:hint="eastAsia"/>
          <w:color w:val="000000"/>
          <w:sz w:val="32"/>
          <w:szCs w:val="32"/>
          <w:shd w:val="clear" w:color="auto" w:fill="FFFFFF"/>
        </w:rPr>
        <w:t>耿卫东</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县社主任</w:t>
      </w:r>
    </w:p>
    <w:p w:rsidR="009E4895" w:rsidRDefault="009E4895" w:rsidP="009E4895">
      <w:pPr>
        <w:spacing w:line="560" w:lineRule="exact"/>
        <w:ind w:firstLineChars="200" w:firstLine="640"/>
        <w:rPr>
          <w:rFonts w:ascii="仿宋_GB2312" w:eastAsia="仿宋_GB2312"/>
          <w:sz w:val="32"/>
          <w:szCs w:val="32"/>
        </w:rPr>
      </w:pPr>
      <w:r>
        <w:rPr>
          <w:rFonts w:ascii="仿宋_GB2312" w:eastAsia="仿宋_GB2312" w:hint="eastAsia"/>
          <w:sz w:val="32"/>
          <w:szCs w:val="32"/>
        </w:rPr>
        <w:t>领导小组下设办公室，组成人员名单如下：</w:t>
      </w: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主      任：</w:t>
      </w:r>
      <w:r>
        <w:rPr>
          <w:rFonts w:ascii="仿宋_GB2312" w:eastAsia="仿宋_GB2312" w:hint="eastAsia"/>
          <w:sz w:val="32"/>
          <w:szCs w:val="32"/>
        </w:rPr>
        <w:t>孙  赫</w:t>
      </w:r>
      <w:r>
        <w:rPr>
          <w:rFonts w:eastAsia="仿宋_GB2312"/>
          <w:sz w:val="32"/>
          <w:szCs w:val="32"/>
        </w:rPr>
        <w:t xml:space="preserve">   </w:t>
      </w:r>
      <w:r>
        <w:rPr>
          <w:rFonts w:eastAsia="仿宋_GB2312" w:hint="eastAsia"/>
          <w:sz w:val="32"/>
          <w:szCs w:val="32"/>
        </w:rPr>
        <w:t>县</w:t>
      </w:r>
      <w:r>
        <w:rPr>
          <w:rFonts w:ascii="仿宋_GB2312" w:eastAsia="仿宋_GB2312" w:hint="eastAsia"/>
          <w:sz w:val="32"/>
          <w:szCs w:val="32"/>
        </w:rPr>
        <w:t>政府副县长（兼）</w:t>
      </w:r>
    </w:p>
    <w:p w:rsidR="009E4895" w:rsidRDefault="009E4895" w:rsidP="009E4895">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常务副主任：</w:t>
      </w:r>
      <w:r>
        <w:rPr>
          <w:rFonts w:ascii="仿宋_GB2312" w:eastAsia="仿宋_GB2312" w:hint="eastAsia"/>
          <w:sz w:val="32"/>
          <w:szCs w:val="32"/>
        </w:rPr>
        <w:t>张晓东  县政府办公室主任（兼）</w:t>
      </w:r>
    </w:p>
    <w:p w:rsidR="009E4895" w:rsidRDefault="009E4895" w:rsidP="009E4895">
      <w:pPr>
        <w:spacing w:line="560" w:lineRule="exact"/>
        <w:ind w:firstLineChars="200" w:firstLine="640"/>
        <w:rPr>
          <w:rFonts w:eastAsia="仿宋_GB2312"/>
          <w:spacing w:val="-6"/>
          <w:sz w:val="32"/>
          <w:szCs w:val="32"/>
        </w:rPr>
      </w:pPr>
      <w:r>
        <w:rPr>
          <w:rFonts w:ascii="黑体" w:eastAsia="黑体" w:hAnsi="黑体" w:cs="黑体" w:hint="eastAsia"/>
          <w:sz w:val="32"/>
          <w:szCs w:val="32"/>
        </w:rPr>
        <w:t>副  主  任：</w:t>
      </w:r>
      <w:r>
        <w:rPr>
          <w:rFonts w:eastAsia="仿宋_GB2312" w:hint="eastAsia"/>
          <w:sz w:val="32"/>
          <w:szCs w:val="32"/>
        </w:rPr>
        <w:t>刘俊星</w:t>
      </w:r>
      <w:r>
        <w:rPr>
          <w:rFonts w:eastAsia="仿宋_GB2312"/>
          <w:sz w:val="32"/>
          <w:szCs w:val="32"/>
        </w:rPr>
        <w:t xml:space="preserve">  </w:t>
      </w:r>
      <w:r>
        <w:rPr>
          <w:rFonts w:eastAsia="仿宋_GB2312" w:hint="eastAsia"/>
          <w:sz w:val="32"/>
          <w:szCs w:val="32"/>
        </w:rPr>
        <w:t>综合行政执法局局长</w:t>
      </w:r>
      <w:r>
        <w:rPr>
          <w:rFonts w:ascii="仿宋_GB2312" w:eastAsia="仿宋_GB2312" w:hint="eastAsia"/>
          <w:sz w:val="32"/>
          <w:szCs w:val="32"/>
        </w:rPr>
        <w:t>（兼）</w:t>
      </w:r>
    </w:p>
    <w:p w:rsidR="009E4895" w:rsidRDefault="009E4895" w:rsidP="009E4895">
      <w:pPr>
        <w:spacing w:line="560" w:lineRule="exact"/>
        <w:ind w:firstLineChars="800" w:firstLine="2560"/>
        <w:rPr>
          <w:rFonts w:ascii="仿宋_GB2312" w:eastAsia="仿宋_GB2312"/>
          <w:sz w:val="32"/>
          <w:szCs w:val="32"/>
        </w:rPr>
      </w:pPr>
      <w:r>
        <w:rPr>
          <w:rFonts w:eastAsia="仿宋_GB2312" w:hint="eastAsia"/>
          <w:sz w:val="32"/>
          <w:szCs w:val="32"/>
        </w:rPr>
        <w:t>李桂强</w:t>
      </w:r>
      <w:r>
        <w:rPr>
          <w:rFonts w:eastAsia="仿宋_GB2312"/>
          <w:sz w:val="32"/>
          <w:szCs w:val="32"/>
        </w:rPr>
        <w:t xml:space="preserve">  </w:t>
      </w:r>
      <w:r>
        <w:rPr>
          <w:rFonts w:eastAsia="仿宋_GB2312" w:hint="eastAsia"/>
          <w:sz w:val="32"/>
          <w:szCs w:val="32"/>
        </w:rPr>
        <w:t>生态环境局局长</w:t>
      </w:r>
      <w:r>
        <w:rPr>
          <w:rFonts w:ascii="仿宋_GB2312" w:eastAsia="仿宋_GB2312" w:hint="eastAsia"/>
          <w:sz w:val="32"/>
          <w:szCs w:val="32"/>
        </w:rPr>
        <w:t>（兼）</w:t>
      </w:r>
    </w:p>
    <w:p w:rsidR="009E4895" w:rsidRDefault="009E4895" w:rsidP="009E4895">
      <w:pPr>
        <w:pStyle w:val="a7"/>
        <w:shd w:val="clear" w:color="auto" w:fill="FFFFFF"/>
        <w:spacing w:before="0" w:beforeAutospacing="0" w:after="0" w:afterAutospacing="0" w:line="560" w:lineRule="exact"/>
        <w:ind w:firstLineChars="800" w:firstLine="2560"/>
        <w:rPr>
          <w:rFonts w:ascii="仿宋_GB2312" w:eastAsia="仿宋_GB2312"/>
          <w:sz w:val="32"/>
          <w:szCs w:val="32"/>
        </w:rPr>
      </w:pPr>
      <w:r>
        <w:rPr>
          <w:rFonts w:ascii="仿宋_GB2312" w:eastAsia="仿宋_GB2312" w:cs="仿宋_GB2312" w:hint="eastAsia"/>
          <w:color w:val="000000"/>
          <w:sz w:val="32"/>
          <w:szCs w:val="32"/>
          <w:shd w:val="clear" w:color="auto" w:fill="FFFFFF"/>
        </w:rPr>
        <w:lastRenderedPageBreak/>
        <w:t>耿卫东</w:t>
      </w:r>
      <w:r>
        <w:rPr>
          <w:rFonts w:ascii="仿宋_GB2312" w:eastAsia="仿宋_GB2312" w:cs="仿宋_GB2312" w:hint="eastAsia"/>
          <w:color w:val="000000"/>
          <w:sz w:val="32"/>
          <w:szCs w:val="32"/>
          <w:shd w:val="clear" w:color="auto" w:fill="FFFFFF"/>
        </w:rPr>
        <w:t> </w:t>
      </w:r>
      <w:r>
        <w:rPr>
          <w:rFonts w:ascii="仿宋_GB2312" w:eastAsia="仿宋_GB2312" w:cs="仿宋_GB2312" w:hint="eastAsia"/>
          <w:color w:val="000000"/>
          <w:sz w:val="32"/>
          <w:szCs w:val="32"/>
          <w:shd w:val="clear" w:color="auto" w:fill="FFFFFF"/>
        </w:rPr>
        <w:t>县社主任</w:t>
      </w:r>
      <w:r>
        <w:rPr>
          <w:rFonts w:ascii="仿宋_GB2312" w:eastAsia="仿宋_GB2312" w:hint="eastAsia"/>
          <w:sz w:val="32"/>
          <w:szCs w:val="32"/>
        </w:rPr>
        <w:t>（兼）</w:t>
      </w:r>
    </w:p>
    <w:p w:rsidR="009E4895" w:rsidRDefault="009E4895" w:rsidP="009E4895">
      <w:pPr>
        <w:pStyle w:val="a7"/>
        <w:shd w:val="clear" w:color="auto" w:fill="FFFFFF"/>
        <w:spacing w:before="0" w:beforeAutospacing="0" w:after="0" w:afterAutospacing="0" w:line="560" w:lineRule="exact"/>
        <w:ind w:firstLine="640"/>
        <w:rPr>
          <w:rFonts w:ascii="仿宋_GB2312" w:eastAsia="仿宋_GB2312"/>
          <w:sz w:val="32"/>
          <w:szCs w:val="32"/>
        </w:rPr>
      </w:pPr>
      <w:r>
        <w:rPr>
          <w:rFonts w:ascii="仿宋_GB2312" w:eastAsia="仿宋_GB2312" w:hint="eastAsia"/>
          <w:sz w:val="32"/>
          <w:szCs w:val="32"/>
        </w:rPr>
        <w:t>办公室实行实体化专班运作，从主要成员单位抽调人员，集中到县政府办公，负责生活垃圾分类日常工作。</w:t>
      </w:r>
    </w:p>
    <w:p w:rsidR="000816E7" w:rsidRDefault="000816E7" w:rsidP="000816E7">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DB5482" w:rsidRDefault="00DB5482" w:rsidP="00DB5482">
      <w:pPr>
        <w:rPr>
          <w:rFonts w:hint="eastAsia"/>
        </w:rPr>
      </w:pPr>
    </w:p>
    <w:p w:rsidR="00DB5482" w:rsidRDefault="00DB5482" w:rsidP="00DB5482">
      <w:pPr>
        <w:pStyle w:val="2"/>
        <w:rPr>
          <w:rFonts w:hint="eastAsia"/>
        </w:rPr>
      </w:pPr>
    </w:p>
    <w:p w:rsidR="000816E7" w:rsidRDefault="000816E7" w:rsidP="000816E7">
      <w:pPr>
        <w:pStyle w:val="2"/>
      </w:pPr>
    </w:p>
    <w:p w:rsidR="000816E7" w:rsidRDefault="000816E7" w:rsidP="000816E7"/>
    <w:p w:rsidR="000816E7" w:rsidRDefault="000816E7" w:rsidP="000816E7">
      <w:pPr>
        <w:pStyle w:val="2"/>
      </w:pPr>
    </w:p>
    <w:p w:rsidR="004A5C9E" w:rsidRDefault="00040839" w:rsidP="004A5C9E">
      <w:pPr>
        <w:pStyle w:val="2"/>
      </w:pPr>
      <w:r>
        <w:br w:type="textWrapping" w:clear="all"/>
      </w:r>
    </w:p>
    <w:p w:rsidR="00B30A58" w:rsidRDefault="00D67ED1" w:rsidP="00040839">
      <w:pPr>
        <w:pStyle w:val="2"/>
        <w:spacing w:line="560" w:lineRule="exact"/>
        <w:ind w:leftChars="0" w:left="0" w:firstLineChars="50" w:firstLine="140"/>
      </w:pPr>
      <w:r w:rsidRPr="00D67ED1">
        <w:rPr>
          <w:rFonts w:ascii="仿宋_GB2312" w:eastAsia="仿宋_GB2312" w:hAnsi="仿宋_GB2312"/>
          <w:sz w:val="28"/>
        </w:rPr>
        <w:pict>
          <v:line id="1026" o:spid="_x0000_s1026" style="position:absolute;left:0;text-align:left;z-index:251657216" from=".4pt,2.3pt" to="434.65pt,2.3pt"/>
        </w:pict>
      </w:r>
      <w:r w:rsidRPr="00D67ED1">
        <w:rPr>
          <w:rFonts w:ascii="仿宋_GB2312" w:eastAsia="仿宋_GB2312" w:hAnsi="仿宋_GB2312"/>
          <w:sz w:val="28"/>
        </w:rPr>
        <w:pict>
          <v:line id="1027" o:spid="_x0000_s1027" style="position:absolute;left:0;text-align:left;z-index:251658240" from="1.9pt,29.3pt" to="436.15pt,29.3pt"/>
        </w:pict>
      </w:r>
      <w:r w:rsidR="000D54E7">
        <w:rPr>
          <w:rFonts w:ascii="仿宋_GB2312" w:eastAsia="仿宋_GB2312" w:hAnsi="仿宋_GB2312" w:hint="eastAsia"/>
          <w:sz w:val="28"/>
        </w:rPr>
        <w:t xml:space="preserve">阜平县人民政府办公室       </w:t>
      </w:r>
      <w:r w:rsidR="00040839">
        <w:rPr>
          <w:rFonts w:ascii="仿宋_GB2312" w:eastAsia="仿宋_GB2312" w:hAnsi="仿宋_GB2312" w:hint="eastAsia"/>
          <w:sz w:val="28"/>
        </w:rPr>
        <w:t xml:space="preserve"> </w:t>
      </w:r>
      <w:r w:rsidR="000D54E7">
        <w:rPr>
          <w:rFonts w:ascii="仿宋_GB2312" w:eastAsia="仿宋_GB2312" w:hAnsi="仿宋_GB2312" w:hint="eastAsia"/>
          <w:sz w:val="28"/>
        </w:rPr>
        <w:t xml:space="preserve">            2019年</w:t>
      </w:r>
      <w:r w:rsidR="00B0594C">
        <w:rPr>
          <w:rFonts w:ascii="仿宋_GB2312" w:eastAsia="仿宋_GB2312" w:hAnsi="仿宋_GB2312" w:hint="eastAsia"/>
          <w:sz w:val="28"/>
        </w:rPr>
        <w:t>8</w:t>
      </w:r>
      <w:r w:rsidR="000D54E7">
        <w:rPr>
          <w:rFonts w:ascii="仿宋_GB2312" w:eastAsia="仿宋_GB2312" w:hAnsi="仿宋_GB2312" w:hint="eastAsia"/>
          <w:sz w:val="28"/>
        </w:rPr>
        <w:t xml:space="preserve"> 月</w:t>
      </w:r>
      <w:r w:rsidR="00B0594C">
        <w:rPr>
          <w:rFonts w:ascii="仿宋_GB2312" w:eastAsia="仿宋_GB2312" w:hAnsi="仿宋_GB2312" w:hint="eastAsia"/>
          <w:sz w:val="28"/>
        </w:rPr>
        <w:t>7</w:t>
      </w:r>
      <w:r w:rsidR="000D54E7">
        <w:rPr>
          <w:rFonts w:ascii="仿宋_GB2312" w:eastAsia="仿宋_GB2312" w:hAnsi="仿宋_GB2312" w:hint="eastAsia"/>
          <w:sz w:val="28"/>
        </w:rPr>
        <w:t>日印发</w:t>
      </w:r>
    </w:p>
    <w:sectPr w:rsidR="00B30A58" w:rsidSect="008B0882">
      <w:footerReference w:type="even" r:id="rId9"/>
      <w:footerReference w:type="default" r:id="rId10"/>
      <w:pgSz w:w="11906" w:h="16838"/>
      <w:pgMar w:top="2041" w:right="1531" w:bottom="2041" w:left="1531" w:header="851" w:footer="992" w:gutter="0"/>
      <w:cols w:space="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23D" w:rsidRDefault="008F023D" w:rsidP="00B30A58">
      <w:r>
        <w:separator/>
      </w:r>
    </w:p>
  </w:endnote>
  <w:endnote w:type="continuationSeparator" w:id="0">
    <w:p w:rsidR="008F023D" w:rsidRDefault="008F023D" w:rsidP="00B30A5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58" w:rsidRDefault="00D67ED1">
    <w:pPr>
      <w:pStyle w:val="a5"/>
      <w:jc w:val="center"/>
      <w:rPr>
        <w:rFonts w:ascii="仿宋" w:eastAsia="仿宋" w:hAnsi="仿宋"/>
        <w:sz w:val="28"/>
        <w:szCs w:val="28"/>
      </w:rPr>
    </w:pPr>
    <w:r>
      <w:rPr>
        <w:rFonts w:ascii="仿宋" w:eastAsia="仿宋" w:hAnsi="仿宋"/>
        <w:sz w:val="28"/>
        <w:szCs w:val="28"/>
      </w:rPr>
      <w:fldChar w:fldCharType="begin"/>
    </w:r>
    <w:r w:rsidR="000D54E7">
      <w:rPr>
        <w:rFonts w:ascii="仿宋" w:eastAsia="仿宋" w:hAnsi="仿宋"/>
        <w:sz w:val="28"/>
        <w:szCs w:val="28"/>
      </w:rPr>
      <w:instrText xml:space="preserve"> PAGE   \* MERGEFORMAT </w:instrText>
    </w:r>
    <w:r>
      <w:rPr>
        <w:rFonts w:ascii="仿宋" w:eastAsia="仿宋" w:hAnsi="仿宋"/>
        <w:sz w:val="28"/>
        <w:szCs w:val="28"/>
      </w:rPr>
      <w:fldChar w:fldCharType="separate"/>
    </w:r>
    <w:r w:rsidR="000D54E7">
      <w:rPr>
        <w:rFonts w:ascii="仿宋" w:eastAsia="仿宋" w:hAnsi="仿宋"/>
        <w:sz w:val="28"/>
        <w:szCs w:val="28"/>
        <w:lang w:val="zh-CN"/>
      </w:rPr>
      <w:t>4</w:t>
    </w:r>
    <w:r>
      <w:rPr>
        <w:rFonts w:ascii="仿宋" w:eastAsia="仿宋" w:hAnsi="仿宋"/>
        <w:sz w:val="28"/>
        <w:szCs w:val="28"/>
      </w:rPr>
      <w:fldChar w:fldCharType="end"/>
    </w:r>
  </w:p>
  <w:p w:rsidR="00B30A58" w:rsidRDefault="00B30A5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58" w:rsidRDefault="00D67ED1">
    <w:pPr>
      <w:pStyle w:val="a5"/>
      <w:jc w:val="center"/>
      <w:rPr>
        <w:rFonts w:ascii="仿宋" w:eastAsia="仿宋" w:hAnsi="仿宋"/>
        <w:sz w:val="28"/>
        <w:szCs w:val="28"/>
      </w:rPr>
    </w:pPr>
    <w:r>
      <w:rPr>
        <w:rFonts w:ascii="仿宋" w:eastAsia="仿宋" w:hAnsi="仿宋"/>
        <w:sz w:val="28"/>
        <w:szCs w:val="28"/>
      </w:rPr>
      <w:fldChar w:fldCharType="begin"/>
    </w:r>
    <w:r w:rsidR="000D54E7">
      <w:rPr>
        <w:rFonts w:ascii="仿宋" w:eastAsia="仿宋" w:hAnsi="仿宋"/>
        <w:sz w:val="28"/>
        <w:szCs w:val="28"/>
      </w:rPr>
      <w:instrText xml:space="preserve"> PAGE   \* MERGEFORMAT </w:instrText>
    </w:r>
    <w:r>
      <w:rPr>
        <w:rFonts w:ascii="仿宋" w:eastAsia="仿宋" w:hAnsi="仿宋"/>
        <w:sz w:val="28"/>
        <w:szCs w:val="28"/>
      </w:rPr>
      <w:fldChar w:fldCharType="separate"/>
    </w:r>
    <w:r w:rsidR="00DB5482" w:rsidRPr="00DB5482">
      <w:rPr>
        <w:rFonts w:ascii="仿宋" w:eastAsia="仿宋" w:hAnsi="仿宋"/>
        <w:noProof/>
        <w:sz w:val="28"/>
        <w:szCs w:val="28"/>
        <w:lang w:val="zh-CN"/>
      </w:rPr>
      <w:t>19</w:t>
    </w:r>
    <w:r>
      <w:rPr>
        <w:rFonts w:ascii="仿宋" w:eastAsia="仿宋" w:hAnsi="仿宋"/>
        <w:sz w:val="28"/>
        <w:szCs w:val="28"/>
      </w:rPr>
      <w:fldChar w:fldCharType="end"/>
    </w:r>
  </w:p>
  <w:p w:rsidR="00B30A58" w:rsidRDefault="00B30A58">
    <w:pPr>
      <w:pStyle w:val="a5"/>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23D" w:rsidRDefault="008F023D" w:rsidP="00B30A58">
      <w:r>
        <w:separator/>
      </w:r>
    </w:p>
  </w:footnote>
  <w:footnote w:type="continuationSeparator" w:id="0">
    <w:p w:rsidR="008F023D" w:rsidRDefault="008F023D" w:rsidP="00B30A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B90B7"/>
    <w:multiLevelType w:val="singleLevel"/>
    <w:tmpl w:val="1CBB90B7"/>
    <w:lvl w:ilvl="0">
      <w:start w:val="1"/>
      <w:numFmt w:val="chineseCounting"/>
      <w:suff w:val="nothing"/>
      <w:lvlText w:val="%1、"/>
      <w:lvlJc w:val="left"/>
      <w:pPr>
        <w:ind w:left="0" w:firstLine="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433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underlineTabInNumList/>
  </w:compat>
  <w:rsids>
    <w:rsidRoot w:val="00B30A58"/>
    <w:rsid w:val="00005174"/>
    <w:rsid w:val="00040839"/>
    <w:rsid w:val="000816E7"/>
    <w:rsid w:val="000A40CA"/>
    <w:rsid w:val="000A6EEA"/>
    <w:rsid w:val="000C55CA"/>
    <w:rsid w:val="000C746B"/>
    <w:rsid w:val="000C7CFF"/>
    <w:rsid w:val="000D54E7"/>
    <w:rsid w:val="000F42AC"/>
    <w:rsid w:val="001159BB"/>
    <w:rsid w:val="00122FF2"/>
    <w:rsid w:val="00140C0E"/>
    <w:rsid w:val="001702DE"/>
    <w:rsid w:val="00171113"/>
    <w:rsid w:val="00193F9D"/>
    <w:rsid w:val="001A0DDB"/>
    <w:rsid w:val="001B2DF8"/>
    <w:rsid w:val="001D574B"/>
    <w:rsid w:val="0022758C"/>
    <w:rsid w:val="00233044"/>
    <w:rsid w:val="00240F5F"/>
    <w:rsid w:val="002B4914"/>
    <w:rsid w:val="0030155E"/>
    <w:rsid w:val="00323C30"/>
    <w:rsid w:val="00330E51"/>
    <w:rsid w:val="00344566"/>
    <w:rsid w:val="00371A36"/>
    <w:rsid w:val="0037423B"/>
    <w:rsid w:val="00375278"/>
    <w:rsid w:val="0038096C"/>
    <w:rsid w:val="003C656B"/>
    <w:rsid w:val="003E4FB4"/>
    <w:rsid w:val="003F0EF6"/>
    <w:rsid w:val="003F1138"/>
    <w:rsid w:val="003F191B"/>
    <w:rsid w:val="004161C4"/>
    <w:rsid w:val="00417E4F"/>
    <w:rsid w:val="00424244"/>
    <w:rsid w:val="00455F81"/>
    <w:rsid w:val="0048328C"/>
    <w:rsid w:val="004A5C9E"/>
    <w:rsid w:val="004D0031"/>
    <w:rsid w:val="004D0412"/>
    <w:rsid w:val="004E0B55"/>
    <w:rsid w:val="004E33A8"/>
    <w:rsid w:val="004E5E2B"/>
    <w:rsid w:val="00536CB8"/>
    <w:rsid w:val="00556BD4"/>
    <w:rsid w:val="005738FA"/>
    <w:rsid w:val="00577C17"/>
    <w:rsid w:val="00586D6E"/>
    <w:rsid w:val="005C6E00"/>
    <w:rsid w:val="00675783"/>
    <w:rsid w:val="006B2CC0"/>
    <w:rsid w:val="006C2A70"/>
    <w:rsid w:val="006C714C"/>
    <w:rsid w:val="006D3AFD"/>
    <w:rsid w:val="00703031"/>
    <w:rsid w:val="00703EF1"/>
    <w:rsid w:val="00706968"/>
    <w:rsid w:val="007471BB"/>
    <w:rsid w:val="00770D68"/>
    <w:rsid w:val="007A6191"/>
    <w:rsid w:val="007B7DAA"/>
    <w:rsid w:val="008269FF"/>
    <w:rsid w:val="00840AC2"/>
    <w:rsid w:val="00855166"/>
    <w:rsid w:val="0086620B"/>
    <w:rsid w:val="00893CF9"/>
    <w:rsid w:val="008A1188"/>
    <w:rsid w:val="008A305F"/>
    <w:rsid w:val="008B0882"/>
    <w:rsid w:val="008B1EC2"/>
    <w:rsid w:val="008E2EF4"/>
    <w:rsid w:val="008F023D"/>
    <w:rsid w:val="00925E4A"/>
    <w:rsid w:val="00930BC4"/>
    <w:rsid w:val="00940928"/>
    <w:rsid w:val="00957CAC"/>
    <w:rsid w:val="00997FB8"/>
    <w:rsid w:val="009B445F"/>
    <w:rsid w:val="009E4895"/>
    <w:rsid w:val="00A01F74"/>
    <w:rsid w:val="00A0540D"/>
    <w:rsid w:val="00A83D2F"/>
    <w:rsid w:val="00A94270"/>
    <w:rsid w:val="00AD126A"/>
    <w:rsid w:val="00AE7788"/>
    <w:rsid w:val="00B0594C"/>
    <w:rsid w:val="00B20DC2"/>
    <w:rsid w:val="00B30A58"/>
    <w:rsid w:val="00B376D9"/>
    <w:rsid w:val="00B65699"/>
    <w:rsid w:val="00BB712D"/>
    <w:rsid w:val="00BD7A56"/>
    <w:rsid w:val="00BF46EE"/>
    <w:rsid w:val="00C06258"/>
    <w:rsid w:val="00C122C5"/>
    <w:rsid w:val="00C24C10"/>
    <w:rsid w:val="00C2799A"/>
    <w:rsid w:val="00C603A0"/>
    <w:rsid w:val="00C62E72"/>
    <w:rsid w:val="00C66F82"/>
    <w:rsid w:val="00C7262A"/>
    <w:rsid w:val="00C74B71"/>
    <w:rsid w:val="00C83BA3"/>
    <w:rsid w:val="00CC6B12"/>
    <w:rsid w:val="00CD536F"/>
    <w:rsid w:val="00D31F40"/>
    <w:rsid w:val="00D509BF"/>
    <w:rsid w:val="00D61E3C"/>
    <w:rsid w:val="00D66194"/>
    <w:rsid w:val="00D667FC"/>
    <w:rsid w:val="00D67ED1"/>
    <w:rsid w:val="00D72274"/>
    <w:rsid w:val="00DB5482"/>
    <w:rsid w:val="00DC585B"/>
    <w:rsid w:val="00DC5AB3"/>
    <w:rsid w:val="00DD3F6B"/>
    <w:rsid w:val="00DF3EC3"/>
    <w:rsid w:val="00E117AB"/>
    <w:rsid w:val="00E15FF7"/>
    <w:rsid w:val="00E24B83"/>
    <w:rsid w:val="00E254B4"/>
    <w:rsid w:val="00E42FC8"/>
    <w:rsid w:val="00E51105"/>
    <w:rsid w:val="00E60113"/>
    <w:rsid w:val="00E84DA3"/>
    <w:rsid w:val="00EA489A"/>
    <w:rsid w:val="00EB051F"/>
    <w:rsid w:val="00EE0879"/>
    <w:rsid w:val="00F00DC7"/>
    <w:rsid w:val="00F11957"/>
    <w:rsid w:val="00F22705"/>
    <w:rsid w:val="00F4253E"/>
    <w:rsid w:val="00F7532C"/>
    <w:rsid w:val="00F800BC"/>
    <w:rsid w:val="00FA7BA4"/>
    <w:rsid w:val="00FB5425"/>
    <w:rsid w:val="00FD5E76"/>
    <w:rsid w:val="00FD642D"/>
    <w:rsid w:val="00FE7C33"/>
    <w:rsid w:val="2E705E60"/>
    <w:rsid w:val="6E9C65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1"/>
    <w:lsdException w:name="Subtitle" w:qFormat="1"/>
    <w:lsdException w:name="Date"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B30A58"/>
    <w:pPr>
      <w:widowControl w:val="0"/>
      <w:jc w:val="both"/>
    </w:pPr>
    <w:rPr>
      <w:kern w:val="2"/>
      <w:sz w:val="21"/>
      <w:szCs w:val="22"/>
    </w:rPr>
  </w:style>
  <w:style w:type="paragraph" w:styleId="20">
    <w:name w:val="heading 2"/>
    <w:basedOn w:val="a"/>
    <w:next w:val="a"/>
    <w:link w:val="2Char"/>
    <w:semiHidden/>
    <w:unhideWhenUsed/>
    <w:qFormat/>
    <w:rsid w:val="009E4895"/>
    <w:pPr>
      <w:spacing w:before="100" w:beforeAutospacing="1" w:after="100" w:afterAutospacing="1"/>
      <w:jc w:val="left"/>
      <w:outlineLvl w:val="1"/>
    </w:pPr>
    <w:rPr>
      <w:rFonts w:ascii="宋体" w:hAnsi="宋体"/>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rsid w:val="00B30A58"/>
    <w:pPr>
      <w:ind w:leftChars="200" w:left="420"/>
    </w:pPr>
  </w:style>
  <w:style w:type="paragraph" w:styleId="a3">
    <w:name w:val="Date"/>
    <w:basedOn w:val="a"/>
    <w:next w:val="a"/>
    <w:link w:val="Char"/>
    <w:uiPriority w:val="99"/>
    <w:rsid w:val="00B30A58"/>
    <w:pPr>
      <w:ind w:leftChars="2500" w:left="100"/>
    </w:pPr>
  </w:style>
  <w:style w:type="paragraph" w:styleId="a4">
    <w:name w:val="Balloon Text"/>
    <w:basedOn w:val="a"/>
    <w:link w:val="Char0"/>
    <w:uiPriority w:val="99"/>
    <w:qFormat/>
    <w:rsid w:val="00B30A58"/>
    <w:rPr>
      <w:sz w:val="18"/>
      <w:szCs w:val="18"/>
    </w:rPr>
  </w:style>
  <w:style w:type="paragraph" w:styleId="a5">
    <w:name w:val="footer"/>
    <w:basedOn w:val="a"/>
    <w:link w:val="Char1"/>
    <w:uiPriority w:val="99"/>
    <w:qFormat/>
    <w:rsid w:val="00B30A58"/>
    <w:pPr>
      <w:tabs>
        <w:tab w:val="center" w:pos="4153"/>
        <w:tab w:val="right" w:pos="8306"/>
      </w:tabs>
      <w:snapToGrid w:val="0"/>
      <w:jc w:val="left"/>
    </w:pPr>
    <w:rPr>
      <w:sz w:val="18"/>
      <w:szCs w:val="18"/>
    </w:rPr>
  </w:style>
  <w:style w:type="paragraph" w:styleId="a6">
    <w:name w:val="header"/>
    <w:basedOn w:val="a"/>
    <w:link w:val="Char2"/>
    <w:uiPriority w:val="99"/>
    <w:qFormat/>
    <w:rsid w:val="00B30A58"/>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sid w:val="00B30A58"/>
    <w:pPr>
      <w:widowControl/>
      <w:spacing w:before="100" w:beforeAutospacing="1" w:after="100" w:afterAutospacing="1"/>
      <w:jc w:val="left"/>
    </w:pPr>
    <w:rPr>
      <w:rFonts w:ascii="宋体" w:hAnsi="宋体" w:cs="宋体"/>
      <w:kern w:val="0"/>
      <w:sz w:val="24"/>
      <w:szCs w:val="24"/>
    </w:rPr>
  </w:style>
  <w:style w:type="table" w:styleId="a8">
    <w:name w:val="Table Grid"/>
    <w:basedOn w:val="a1"/>
    <w:uiPriority w:val="99"/>
    <w:qFormat/>
    <w:rsid w:val="00B30A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Strong"/>
    <w:basedOn w:val="a0"/>
    <w:qFormat/>
    <w:rsid w:val="00B30A58"/>
    <w:rPr>
      <w:b/>
    </w:rPr>
  </w:style>
  <w:style w:type="character" w:customStyle="1" w:styleId="Char1">
    <w:name w:val="页脚 Char"/>
    <w:basedOn w:val="a0"/>
    <w:link w:val="a5"/>
    <w:uiPriority w:val="99"/>
    <w:qFormat/>
    <w:rsid w:val="00B30A58"/>
    <w:rPr>
      <w:rFonts w:cs="Times New Roman"/>
      <w:kern w:val="2"/>
      <w:sz w:val="18"/>
      <w:szCs w:val="18"/>
    </w:rPr>
  </w:style>
  <w:style w:type="character" w:customStyle="1" w:styleId="Char2">
    <w:name w:val="页眉 Char"/>
    <w:basedOn w:val="a0"/>
    <w:link w:val="a6"/>
    <w:uiPriority w:val="99"/>
    <w:qFormat/>
    <w:rsid w:val="00B30A58"/>
    <w:rPr>
      <w:rFonts w:cs="Times New Roman"/>
      <w:sz w:val="18"/>
      <w:szCs w:val="18"/>
    </w:rPr>
  </w:style>
  <w:style w:type="character" w:customStyle="1" w:styleId="Char">
    <w:name w:val="日期 Char"/>
    <w:basedOn w:val="a0"/>
    <w:link w:val="a3"/>
    <w:uiPriority w:val="99"/>
    <w:qFormat/>
    <w:rsid w:val="00B30A58"/>
    <w:rPr>
      <w:kern w:val="2"/>
      <w:sz w:val="21"/>
      <w:szCs w:val="22"/>
    </w:rPr>
  </w:style>
  <w:style w:type="paragraph" w:styleId="aa">
    <w:name w:val="List Paragraph"/>
    <w:basedOn w:val="a"/>
    <w:uiPriority w:val="99"/>
    <w:qFormat/>
    <w:rsid w:val="00B30A58"/>
    <w:pPr>
      <w:ind w:firstLineChars="200" w:firstLine="420"/>
    </w:pPr>
    <w:rPr>
      <w:rFonts w:eastAsia="仿宋_GB2312" w:cs="宋体"/>
      <w:sz w:val="32"/>
      <w:szCs w:val="21"/>
    </w:rPr>
  </w:style>
  <w:style w:type="character" w:customStyle="1" w:styleId="Char0">
    <w:name w:val="批注框文本 Char"/>
    <w:basedOn w:val="a0"/>
    <w:link w:val="a4"/>
    <w:uiPriority w:val="99"/>
    <w:qFormat/>
    <w:rsid w:val="00B30A58"/>
    <w:rPr>
      <w:kern w:val="2"/>
      <w:sz w:val="18"/>
      <w:szCs w:val="18"/>
    </w:rPr>
  </w:style>
  <w:style w:type="character" w:customStyle="1" w:styleId="2Char">
    <w:name w:val="标题 2 Char"/>
    <w:basedOn w:val="a0"/>
    <w:link w:val="20"/>
    <w:semiHidden/>
    <w:rsid w:val="009E4895"/>
    <w:rPr>
      <w:rFonts w:ascii="宋体" w:hAnsi="宋体"/>
      <w:b/>
      <w:sz w:val="36"/>
      <w:szCs w:val="36"/>
    </w:rPr>
  </w:style>
</w:styles>
</file>

<file path=word/webSettings.xml><?xml version="1.0" encoding="utf-8"?>
<w:webSettings xmlns:r="http://schemas.openxmlformats.org/officeDocument/2006/relationships" xmlns:w="http://schemas.openxmlformats.org/wordprocessingml/2006/main">
  <w:divs>
    <w:div w:id="376584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5D28A2-05F2-4186-9648-6D1601D69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19</Pages>
  <Words>1330</Words>
  <Characters>7587</Characters>
  <Application>Microsoft Office Word</Application>
  <DocSecurity>0</DocSecurity>
  <Lines>63</Lines>
  <Paragraphs>17</Paragraphs>
  <ScaleCrop>false</ScaleCrop>
  <Company>2012dnd.com</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保定市人民政府</dc:title>
  <dc:creator>Administrator</dc:creator>
  <cp:lastModifiedBy>Administrator</cp:lastModifiedBy>
  <cp:revision>538</cp:revision>
  <cp:lastPrinted>2019-08-09T02:48:00Z</cp:lastPrinted>
  <dcterms:created xsi:type="dcterms:W3CDTF">2019-01-18T07:33:00Z</dcterms:created>
  <dcterms:modified xsi:type="dcterms:W3CDTF">2019-08-19T01:35:00Z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